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5D631" w14:textId="77777777" w:rsidR="00FF32EC" w:rsidRPr="00245985" w:rsidRDefault="00FF32EC" w:rsidP="00523D54">
      <w:pPr>
        <w:pStyle w:val="Import1"/>
        <w:spacing w:line="240" w:lineRule="auto"/>
        <w:ind w:left="0"/>
        <w:jc w:val="center"/>
        <w:rPr>
          <w:rFonts w:ascii="Times New Roman" w:hAnsi="Times New Roman" w:cs="Times New Roman"/>
          <w:b/>
          <w:bCs/>
          <w:sz w:val="32"/>
          <w:szCs w:val="32"/>
          <w:lang w:val="en-US"/>
        </w:rPr>
      </w:pPr>
      <w:r w:rsidRPr="00245985">
        <w:rPr>
          <w:rFonts w:ascii="Times New Roman" w:hAnsi="Times New Roman" w:cs="Times New Roman"/>
          <w:b/>
          <w:bCs/>
          <w:sz w:val="32"/>
          <w:szCs w:val="32"/>
          <w:lang w:val="en-US"/>
        </w:rPr>
        <w:t xml:space="preserve">Contract </w:t>
      </w:r>
    </w:p>
    <w:p w14:paraId="0696EFF1" w14:textId="77777777" w:rsidR="00FF32EC" w:rsidRPr="00245985" w:rsidRDefault="00FF32EC" w:rsidP="00523D54">
      <w:pPr>
        <w:pStyle w:val="Import1"/>
        <w:spacing w:line="240" w:lineRule="auto"/>
        <w:ind w:left="0"/>
        <w:jc w:val="center"/>
        <w:rPr>
          <w:rFonts w:ascii="Times New Roman" w:hAnsi="Times New Roman" w:cs="Times New Roman"/>
          <w:b/>
          <w:bCs/>
          <w:sz w:val="32"/>
          <w:szCs w:val="32"/>
          <w:lang w:val="en-US"/>
        </w:rPr>
      </w:pPr>
      <w:r w:rsidRPr="00245985">
        <w:rPr>
          <w:rFonts w:ascii="Times New Roman" w:hAnsi="Times New Roman" w:cs="Times New Roman"/>
          <w:b/>
          <w:bCs/>
          <w:sz w:val="32"/>
          <w:szCs w:val="32"/>
          <w:lang w:val="en-US"/>
        </w:rPr>
        <w:t>on marketing, promotional and advertising activities</w:t>
      </w:r>
    </w:p>
    <w:p w14:paraId="677FB7BB" w14:textId="77777777" w:rsidR="00FF32EC" w:rsidRDefault="00FF32EC" w:rsidP="007D570E">
      <w:pPr>
        <w:pStyle w:val="Import3"/>
        <w:spacing w:line="240" w:lineRule="auto"/>
        <w:jc w:val="center"/>
        <w:rPr>
          <w:rFonts w:ascii="Times New Roman" w:hAnsi="Times New Roman" w:cs="Times New Roman"/>
          <w:b/>
          <w:bCs/>
          <w:lang w:val="en-US"/>
        </w:rPr>
      </w:pPr>
    </w:p>
    <w:p w14:paraId="29B87034" w14:textId="77777777" w:rsidR="00FF32EC" w:rsidRPr="00245985" w:rsidRDefault="00FF32EC" w:rsidP="007D570E">
      <w:pPr>
        <w:pStyle w:val="Import3"/>
        <w:spacing w:line="240" w:lineRule="auto"/>
        <w:jc w:val="center"/>
        <w:rPr>
          <w:rFonts w:ascii="Times New Roman" w:hAnsi="Times New Roman" w:cs="Times New Roman"/>
          <w:b/>
          <w:bCs/>
          <w:lang w:val="en-US"/>
        </w:rPr>
      </w:pPr>
      <w:r w:rsidRPr="00245985">
        <w:rPr>
          <w:rFonts w:ascii="Times New Roman" w:hAnsi="Times New Roman" w:cs="Times New Roman"/>
          <w:b/>
          <w:bCs/>
          <w:lang w:val="en-US"/>
        </w:rPr>
        <w:t xml:space="preserve">Contractual Parties </w:t>
      </w:r>
    </w:p>
    <w:p w14:paraId="23B54A9E" w14:textId="77777777" w:rsidR="00FF32EC" w:rsidRPr="00245985" w:rsidRDefault="00FF32EC" w:rsidP="007D570E">
      <w:pPr>
        <w:pStyle w:val="Import3"/>
        <w:spacing w:line="240" w:lineRule="auto"/>
        <w:jc w:val="center"/>
        <w:rPr>
          <w:rFonts w:ascii="Times New Roman" w:hAnsi="Times New Roman" w:cs="Times New Roman"/>
          <w:b/>
          <w:bCs/>
          <w:lang w:val="en-US"/>
        </w:rPr>
      </w:pPr>
    </w:p>
    <w:p w14:paraId="7CFC4D10" w14:textId="77777777" w:rsidR="00FF32EC" w:rsidRPr="00245985" w:rsidRDefault="00FF32EC" w:rsidP="007D570E">
      <w:pPr>
        <w:pStyle w:val="Import3"/>
        <w:spacing w:line="288" w:lineRule="auto"/>
        <w:rPr>
          <w:rFonts w:ascii="Times New Roman" w:hAnsi="Times New Roman" w:cs="Times New Roman"/>
          <w:lang w:val="en-US"/>
        </w:rPr>
      </w:pPr>
      <w:r w:rsidRPr="00245985">
        <w:rPr>
          <w:rFonts w:ascii="Times New Roman" w:hAnsi="Times New Roman" w:cs="Times New Roman"/>
          <w:lang w:val="en-US"/>
        </w:rPr>
        <w:t xml:space="preserve">Trade name: </w:t>
      </w:r>
    </w:p>
    <w:p w14:paraId="76254B75" w14:textId="77777777" w:rsidR="00FF32EC" w:rsidRPr="00245985" w:rsidRDefault="00FF32EC" w:rsidP="007D570E">
      <w:pPr>
        <w:pStyle w:val="Import3"/>
        <w:spacing w:line="288" w:lineRule="auto"/>
        <w:rPr>
          <w:rFonts w:ascii="Times New Roman" w:hAnsi="Times New Roman" w:cs="Times New Roman"/>
          <w:lang w:val="en-US"/>
        </w:rPr>
      </w:pPr>
      <w:r w:rsidRPr="00245985">
        <w:rPr>
          <w:rFonts w:ascii="Times New Roman" w:hAnsi="Times New Roman" w:cs="Times New Roman"/>
          <w:lang w:val="en-US"/>
        </w:rPr>
        <w:t>Address:</w:t>
      </w:r>
    </w:p>
    <w:p w14:paraId="0FCCB008" w14:textId="77777777" w:rsidR="00FF32EC" w:rsidRPr="00245985" w:rsidRDefault="00FF32EC" w:rsidP="007D570E">
      <w:pPr>
        <w:pStyle w:val="Import3"/>
        <w:spacing w:line="288" w:lineRule="auto"/>
        <w:rPr>
          <w:rFonts w:ascii="Times New Roman" w:hAnsi="Times New Roman" w:cs="Times New Roman"/>
          <w:lang w:val="en-US"/>
        </w:rPr>
      </w:pPr>
      <w:r w:rsidRPr="00245985">
        <w:rPr>
          <w:rFonts w:ascii="Times New Roman" w:hAnsi="Times New Roman" w:cs="Times New Roman"/>
          <w:lang w:val="en-US"/>
        </w:rPr>
        <w:t>Statutory representative:</w:t>
      </w:r>
    </w:p>
    <w:p w14:paraId="3A89E55E" w14:textId="77777777" w:rsidR="00FF32EC" w:rsidRPr="00245985" w:rsidRDefault="00FF32EC" w:rsidP="007D570E">
      <w:pPr>
        <w:pStyle w:val="Import3"/>
        <w:spacing w:line="288" w:lineRule="auto"/>
        <w:rPr>
          <w:rFonts w:ascii="Times New Roman" w:hAnsi="Times New Roman" w:cs="Times New Roman"/>
          <w:lang w:val="en-US"/>
        </w:rPr>
      </w:pPr>
      <w:r w:rsidRPr="00245985">
        <w:rPr>
          <w:rFonts w:ascii="Times New Roman" w:hAnsi="Times New Roman" w:cs="Times New Roman"/>
          <w:lang w:val="en-US"/>
        </w:rPr>
        <w:t>Company ID:</w:t>
      </w:r>
    </w:p>
    <w:p w14:paraId="57312568" w14:textId="77777777" w:rsidR="00FF32EC" w:rsidRPr="00245985" w:rsidRDefault="00FF32EC" w:rsidP="007D570E">
      <w:pPr>
        <w:pStyle w:val="Import3"/>
        <w:spacing w:line="288" w:lineRule="auto"/>
        <w:rPr>
          <w:rFonts w:ascii="Times New Roman" w:hAnsi="Times New Roman" w:cs="Times New Roman"/>
          <w:lang w:val="en-US"/>
        </w:rPr>
      </w:pPr>
      <w:r w:rsidRPr="00245985">
        <w:rPr>
          <w:rFonts w:ascii="Times New Roman" w:hAnsi="Times New Roman" w:cs="Times New Roman"/>
          <w:lang w:val="en-US"/>
        </w:rPr>
        <w:t>VAT ID:</w:t>
      </w:r>
    </w:p>
    <w:p w14:paraId="1374F3F4" w14:textId="77777777" w:rsidR="00FF32EC" w:rsidRPr="00245985" w:rsidRDefault="00FF32EC" w:rsidP="007D570E">
      <w:pPr>
        <w:pStyle w:val="Import3"/>
        <w:spacing w:line="288" w:lineRule="auto"/>
        <w:rPr>
          <w:rFonts w:ascii="Times New Roman" w:hAnsi="Times New Roman" w:cs="Times New Roman"/>
          <w:lang w:val="en-US"/>
        </w:rPr>
      </w:pPr>
      <w:r w:rsidRPr="00245985">
        <w:rPr>
          <w:rFonts w:ascii="Times New Roman" w:hAnsi="Times New Roman" w:cs="Times New Roman"/>
          <w:lang w:val="en-US"/>
        </w:rPr>
        <w:t xml:space="preserve">Bank: </w:t>
      </w:r>
    </w:p>
    <w:p w14:paraId="08BFA412" w14:textId="77777777" w:rsidR="00FF32EC" w:rsidRPr="00245985" w:rsidRDefault="00FF32EC" w:rsidP="007D570E">
      <w:pPr>
        <w:pStyle w:val="Import3"/>
        <w:spacing w:line="288" w:lineRule="auto"/>
        <w:rPr>
          <w:rFonts w:ascii="Times New Roman" w:hAnsi="Times New Roman" w:cs="Times New Roman"/>
          <w:lang w:val="en-US"/>
        </w:rPr>
      </w:pPr>
      <w:r w:rsidRPr="00245985">
        <w:rPr>
          <w:rFonts w:ascii="Times New Roman" w:hAnsi="Times New Roman" w:cs="Times New Roman"/>
          <w:lang w:val="en-US"/>
        </w:rPr>
        <w:t>Registered in:</w:t>
      </w:r>
    </w:p>
    <w:p w14:paraId="3B060481" w14:textId="77777777" w:rsidR="00FF32EC" w:rsidRPr="00245985" w:rsidRDefault="00FF32EC" w:rsidP="007D570E">
      <w:pPr>
        <w:pStyle w:val="Import3"/>
        <w:spacing w:line="288" w:lineRule="auto"/>
        <w:rPr>
          <w:rFonts w:ascii="Times New Roman" w:hAnsi="Times New Roman" w:cs="Times New Roman"/>
          <w:lang w:val="en-US"/>
        </w:rPr>
      </w:pPr>
    </w:p>
    <w:p w14:paraId="70E7AB04" w14:textId="77777777" w:rsidR="00FF32EC" w:rsidRPr="00245985" w:rsidRDefault="00FF32EC" w:rsidP="007D570E">
      <w:pPr>
        <w:pStyle w:val="Import4"/>
        <w:spacing w:line="288" w:lineRule="auto"/>
        <w:ind w:left="0"/>
        <w:jc w:val="center"/>
        <w:rPr>
          <w:rFonts w:ascii="Times New Roman" w:hAnsi="Times New Roman" w:cs="Times New Roman"/>
          <w:lang w:val="en-US"/>
        </w:rPr>
      </w:pPr>
      <w:r w:rsidRPr="00245985">
        <w:rPr>
          <w:rFonts w:ascii="Times New Roman" w:hAnsi="Times New Roman" w:cs="Times New Roman"/>
          <w:lang w:val="en-US"/>
        </w:rPr>
        <w:t>(hereinafter</w:t>
      </w:r>
      <w:r>
        <w:rPr>
          <w:rFonts w:ascii="Times New Roman" w:hAnsi="Times New Roman" w:cs="Times New Roman"/>
          <w:lang w:val="en-US"/>
        </w:rPr>
        <w:t xml:space="preserve"> the</w:t>
      </w:r>
      <w:r w:rsidRPr="00245985">
        <w:rPr>
          <w:rFonts w:ascii="Times New Roman" w:hAnsi="Times New Roman" w:cs="Times New Roman"/>
          <w:lang w:val="en-US"/>
        </w:rPr>
        <w:t xml:space="preserve"> "Ordering Party")</w:t>
      </w:r>
    </w:p>
    <w:p w14:paraId="0298B6B6" w14:textId="77777777" w:rsidR="00FF32EC" w:rsidRPr="00245985" w:rsidRDefault="00FF32EC" w:rsidP="007D570E">
      <w:pPr>
        <w:pStyle w:val="Import4"/>
        <w:spacing w:line="288" w:lineRule="auto"/>
        <w:ind w:left="0"/>
        <w:rPr>
          <w:rFonts w:ascii="Times New Roman" w:hAnsi="Times New Roman" w:cs="Times New Roman"/>
          <w:lang w:val="en-US"/>
        </w:rPr>
      </w:pPr>
    </w:p>
    <w:p w14:paraId="37A61A24" w14:textId="77777777" w:rsidR="00FF32EC" w:rsidRPr="00245985" w:rsidRDefault="00FF32EC" w:rsidP="007D570E">
      <w:pPr>
        <w:pStyle w:val="Import4"/>
        <w:spacing w:line="288" w:lineRule="auto"/>
        <w:ind w:left="0"/>
        <w:jc w:val="center"/>
        <w:rPr>
          <w:rFonts w:ascii="Times New Roman" w:hAnsi="Times New Roman" w:cs="Times New Roman"/>
          <w:b/>
          <w:bCs/>
          <w:lang w:val="en-US"/>
        </w:rPr>
      </w:pPr>
      <w:r w:rsidRPr="00245985">
        <w:rPr>
          <w:rFonts w:ascii="Times New Roman" w:hAnsi="Times New Roman" w:cs="Times New Roman"/>
          <w:b/>
          <w:bCs/>
          <w:lang w:val="en-US"/>
        </w:rPr>
        <w:t>and</w:t>
      </w:r>
    </w:p>
    <w:p w14:paraId="7A45AF7E" w14:textId="77777777" w:rsidR="00FF32EC" w:rsidRPr="00245985" w:rsidRDefault="00FF32EC" w:rsidP="007D570E">
      <w:pPr>
        <w:pStyle w:val="Import4"/>
        <w:spacing w:line="288" w:lineRule="auto"/>
        <w:ind w:left="0"/>
        <w:jc w:val="both"/>
        <w:rPr>
          <w:rFonts w:ascii="Times New Roman" w:hAnsi="Times New Roman" w:cs="Times New Roman"/>
          <w:b/>
          <w:bCs/>
          <w:lang w:val="en-US"/>
        </w:rPr>
      </w:pPr>
    </w:p>
    <w:p w14:paraId="5E6A7280" w14:textId="77777777" w:rsidR="00FF32EC" w:rsidRPr="00245985" w:rsidRDefault="00FF32EC" w:rsidP="007D570E">
      <w:pPr>
        <w:pStyle w:val="Import4"/>
        <w:tabs>
          <w:tab w:val="clear" w:pos="2448"/>
          <w:tab w:val="left" w:pos="2552"/>
        </w:tabs>
        <w:spacing w:line="288" w:lineRule="auto"/>
        <w:ind w:left="0"/>
        <w:rPr>
          <w:rFonts w:ascii="Times New Roman" w:hAnsi="Times New Roman" w:cs="Times New Roman"/>
          <w:b/>
          <w:bCs/>
          <w:lang w:val="en-US"/>
        </w:rPr>
      </w:pPr>
      <w:r w:rsidRPr="00245985">
        <w:rPr>
          <w:rFonts w:ascii="Times New Roman" w:hAnsi="Times New Roman" w:cs="Times New Roman"/>
          <w:lang w:val="en-US"/>
        </w:rPr>
        <w:t>Institution name:</w:t>
      </w:r>
      <w:r w:rsidRPr="00245985">
        <w:rPr>
          <w:rFonts w:ascii="Times New Roman" w:hAnsi="Times New Roman" w:cs="Times New Roman"/>
          <w:b/>
          <w:bCs/>
          <w:lang w:val="en-US"/>
        </w:rPr>
        <w:tab/>
      </w:r>
      <w:smartTag w:uri="urn:schemas-microsoft-com:office:smarttags" w:element="PlaceName">
        <w:r w:rsidRPr="00245985">
          <w:rPr>
            <w:rFonts w:ascii="Times New Roman" w:hAnsi="Times New Roman" w:cs="Times New Roman"/>
            <w:b/>
            <w:bCs/>
            <w:lang w:val="en-US"/>
          </w:rPr>
          <w:t>Slovak</w:t>
        </w:r>
      </w:smartTag>
      <w:r w:rsidRPr="00245985">
        <w:rPr>
          <w:rFonts w:ascii="Times New Roman" w:hAnsi="Times New Roman" w:cs="Times New Roman"/>
          <w:b/>
          <w:bCs/>
          <w:lang w:val="en-US"/>
        </w:rPr>
        <w:t xml:space="preserve"> </w:t>
      </w:r>
      <w:smartTag w:uri="urn:schemas-microsoft-com:office:smarttags" w:element="PlaceType">
        <w:r w:rsidRPr="00245985">
          <w:rPr>
            <w:rFonts w:ascii="Times New Roman" w:hAnsi="Times New Roman" w:cs="Times New Roman"/>
            <w:b/>
            <w:bCs/>
            <w:lang w:val="en-US"/>
          </w:rPr>
          <w:t>University</w:t>
        </w:r>
      </w:smartTag>
      <w:r w:rsidRPr="00245985">
        <w:rPr>
          <w:rFonts w:ascii="Times New Roman" w:hAnsi="Times New Roman" w:cs="Times New Roman"/>
          <w:b/>
          <w:bCs/>
          <w:lang w:val="en-US"/>
        </w:rPr>
        <w:t xml:space="preserve"> of Technology in </w:t>
      </w:r>
      <w:smartTag w:uri="urn:schemas-microsoft-com:office:smarttags" w:element="place">
        <w:smartTag w:uri="urn:schemas-microsoft-com:office:smarttags" w:element="City">
          <w:r w:rsidRPr="00245985">
            <w:rPr>
              <w:rFonts w:ascii="Times New Roman" w:hAnsi="Times New Roman" w:cs="Times New Roman"/>
              <w:b/>
              <w:bCs/>
              <w:lang w:val="en-US"/>
            </w:rPr>
            <w:t>Bratislava</w:t>
          </w:r>
        </w:smartTag>
      </w:smartTag>
    </w:p>
    <w:p w14:paraId="34B790E9" w14:textId="77777777" w:rsidR="00FF32EC" w:rsidRPr="00245985" w:rsidRDefault="00FF32EC" w:rsidP="007D570E">
      <w:pPr>
        <w:pStyle w:val="Import4"/>
        <w:tabs>
          <w:tab w:val="clear" w:pos="2448"/>
          <w:tab w:val="left" w:pos="2552"/>
        </w:tabs>
        <w:spacing w:line="288" w:lineRule="auto"/>
        <w:ind w:left="0"/>
        <w:rPr>
          <w:rFonts w:ascii="Times New Roman" w:hAnsi="Times New Roman" w:cs="Times New Roman"/>
          <w:lang w:val="en-US"/>
        </w:rPr>
      </w:pPr>
      <w:r w:rsidRPr="00245985">
        <w:rPr>
          <w:rFonts w:ascii="Times New Roman" w:hAnsi="Times New Roman" w:cs="Times New Roman"/>
          <w:lang w:val="en-US"/>
        </w:rPr>
        <w:t>Address:</w:t>
      </w:r>
      <w:r w:rsidRPr="00245985">
        <w:rPr>
          <w:rFonts w:ascii="Times New Roman" w:hAnsi="Times New Roman" w:cs="Times New Roman"/>
          <w:lang w:val="en-US"/>
        </w:rPr>
        <w:tab/>
      </w:r>
      <w:r w:rsidRPr="00245985">
        <w:rPr>
          <w:rFonts w:ascii="Times New Roman" w:hAnsi="Times New Roman" w:cs="Times New Roman"/>
          <w:lang w:val="en-US"/>
        </w:rPr>
        <w:tab/>
        <w:t xml:space="preserve">Vazovova 5,  812 43 </w:t>
      </w:r>
      <w:smartTag w:uri="urn:schemas-microsoft-com:office:smarttags" w:element="place">
        <w:smartTag w:uri="urn:schemas-microsoft-com:office:smarttags" w:element="City">
          <w:r w:rsidRPr="00245985">
            <w:rPr>
              <w:rFonts w:ascii="Times New Roman" w:hAnsi="Times New Roman" w:cs="Times New Roman"/>
              <w:lang w:val="en-US"/>
            </w:rPr>
            <w:t>Bratislava</w:t>
          </w:r>
        </w:smartTag>
      </w:smartTag>
    </w:p>
    <w:p w14:paraId="013F1084" w14:textId="77777777" w:rsidR="00FF32EC" w:rsidRPr="00245985" w:rsidRDefault="00FF32EC" w:rsidP="007D570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552"/>
        </w:tabs>
        <w:spacing w:line="288" w:lineRule="auto"/>
        <w:ind w:left="0"/>
        <w:rPr>
          <w:rFonts w:ascii="Times New Roman" w:hAnsi="Times New Roman" w:cs="Times New Roman"/>
          <w:lang w:val="en-US"/>
        </w:rPr>
      </w:pPr>
      <w:r w:rsidRPr="00245985">
        <w:rPr>
          <w:rFonts w:ascii="Times New Roman" w:hAnsi="Times New Roman" w:cs="Times New Roman"/>
          <w:lang w:val="en-US"/>
        </w:rPr>
        <w:t>Faculty:</w:t>
      </w:r>
      <w:r w:rsidRPr="00245985">
        <w:rPr>
          <w:rFonts w:ascii="Times New Roman" w:hAnsi="Times New Roman" w:cs="Times New Roman"/>
          <w:lang w:val="en-US"/>
        </w:rPr>
        <w:tab/>
        <w:t>Faculty of Civil Engineering, Radlinského 11, 8</w:t>
      </w:r>
      <w:r w:rsidR="005B0FEF">
        <w:rPr>
          <w:rFonts w:ascii="Times New Roman" w:hAnsi="Times New Roman" w:cs="Times New Roman"/>
          <w:lang w:val="en-US"/>
        </w:rPr>
        <w:t>10</w:t>
      </w:r>
      <w:r w:rsidRPr="00245985">
        <w:rPr>
          <w:rFonts w:ascii="Times New Roman" w:hAnsi="Times New Roman" w:cs="Times New Roman"/>
          <w:lang w:val="en-US"/>
        </w:rPr>
        <w:t xml:space="preserve"> </w:t>
      </w:r>
      <w:r w:rsidR="005B0FEF">
        <w:rPr>
          <w:rFonts w:ascii="Times New Roman" w:hAnsi="Times New Roman" w:cs="Times New Roman"/>
          <w:lang w:val="en-US"/>
        </w:rPr>
        <w:t>05</w:t>
      </w:r>
      <w:r w:rsidRPr="00245985">
        <w:rPr>
          <w:rFonts w:ascii="Times New Roman" w:hAnsi="Times New Roman" w:cs="Times New Roman"/>
          <w:lang w:val="en-US"/>
        </w:rPr>
        <w:t xml:space="preserve"> Bratislava</w:t>
      </w:r>
    </w:p>
    <w:p w14:paraId="6B695192" w14:textId="77777777" w:rsidR="00FF32EC" w:rsidRPr="00245985" w:rsidRDefault="00FF32EC" w:rsidP="007D570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552"/>
        </w:tabs>
        <w:spacing w:line="288" w:lineRule="auto"/>
        <w:ind w:left="0"/>
        <w:rPr>
          <w:rFonts w:ascii="Times New Roman" w:hAnsi="Times New Roman" w:cs="Times New Roman"/>
          <w:lang w:val="en-US"/>
        </w:rPr>
      </w:pPr>
      <w:r w:rsidRPr="00245985">
        <w:rPr>
          <w:rFonts w:ascii="Times New Roman" w:hAnsi="Times New Roman" w:cs="Times New Roman"/>
          <w:lang w:val="en-US"/>
        </w:rPr>
        <w:t>Department:</w:t>
      </w:r>
    </w:p>
    <w:p w14:paraId="426B4208" w14:textId="23FE7707" w:rsidR="00FF32EC" w:rsidRPr="00245985" w:rsidRDefault="00FF32EC" w:rsidP="007D570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552"/>
        </w:tabs>
        <w:spacing w:line="288" w:lineRule="auto"/>
        <w:ind w:left="0"/>
        <w:rPr>
          <w:rFonts w:ascii="Times New Roman" w:hAnsi="Times New Roman" w:cs="Times New Roman"/>
          <w:lang w:val="en-US"/>
        </w:rPr>
      </w:pPr>
      <w:r w:rsidRPr="00245985">
        <w:rPr>
          <w:rFonts w:ascii="Times New Roman" w:hAnsi="Times New Roman" w:cs="Times New Roman"/>
          <w:lang w:val="en-US"/>
        </w:rPr>
        <w:t xml:space="preserve">Statutory representative: </w:t>
      </w:r>
      <w:r w:rsidRPr="00245985">
        <w:rPr>
          <w:rFonts w:ascii="Times New Roman" w:hAnsi="Times New Roman" w:cs="Times New Roman"/>
          <w:lang w:val="en-US"/>
        </w:rPr>
        <w:tab/>
      </w:r>
      <w:r w:rsidR="005D327B" w:rsidRPr="005D327B">
        <w:rPr>
          <w:rFonts w:ascii="Times New Roman" w:hAnsi="Times New Roman" w:cs="Times New Roman"/>
        </w:rPr>
        <w:t xml:space="preserve">Dr. h. c., prof.h.c., prof. Dr. Ing. Oliver Moravčík, </w:t>
      </w:r>
      <w:r w:rsidRPr="00245985">
        <w:rPr>
          <w:rFonts w:ascii="Times New Roman" w:hAnsi="Times New Roman" w:cs="Times New Roman"/>
          <w:lang w:val="en-US"/>
        </w:rPr>
        <w:t xml:space="preserve">Rector </w:t>
      </w:r>
    </w:p>
    <w:p w14:paraId="27D0F2D1" w14:textId="77777777" w:rsidR="00FF32EC" w:rsidRPr="00245985" w:rsidRDefault="00FF32EC" w:rsidP="007D570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552"/>
        </w:tabs>
        <w:spacing w:line="288" w:lineRule="auto"/>
        <w:ind w:left="0"/>
        <w:rPr>
          <w:rFonts w:ascii="Times New Roman" w:hAnsi="Times New Roman" w:cs="Times New Roman"/>
          <w:lang w:val="en-US"/>
        </w:rPr>
      </w:pPr>
      <w:r w:rsidRPr="00245985">
        <w:rPr>
          <w:rFonts w:ascii="Times New Roman" w:hAnsi="Times New Roman" w:cs="Times New Roman"/>
          <w:lang w:val="en-US"/>
        </w:rPr>
        <w:t>Lawful representative:</w:t>
      </w:r>
      <w:r w:rsidRPr="00245985">
        <w:rPr>
          <w:rFonts w:ascii="Times New Roman" w:hAnsi="Times New Roman" w:cs="Times New Roman"/>
          <w:lang w:val="en-US"/>
        </w:rPr>
        <w:tab/>
        <w:t xml:space="preserve">prof. Ing. </w:t>
      </w:r>
      <w:r w:rsidR="00615FE2">
        <w:rPr>
          <w:rFonts w:ascii="Times New Roman" w:hAnsi="Times New Roman" w:cs="Times New Roman"/>
          <w:lang w:val="en-US"/>
        </w:rPr>
        <w:t>Stanislav Unčík</w:t>
      </w:r>
      <w:r w:rsidRPr="00245985">
        <w:rPr>
          <w:rFonts w:ascii="Times New Roman" w:hAnsi="Times New Roman" w:cs="Times New Roman"/>
          <w:lang w:val="en-US"/>
        </w:rPr>
        <w:t xml:space="preserve">, PhD., Dean </w:t>
      </w:r>
    </w:p>
    <w:p w14:paraId="16000176" w14:textId="77777777" w:rsidR="00FF32EC" w:rsidRPr="00245985" w:rsidRDefault="00FF32EC" w:rsidP="007D570E">
      <w:pPr>
        <w:pStyle w:val="Import4"/>
        <w:spacing w:line="288" w:lineRule="auto"/>
        <w:ind w:left="0"/>
        <w:rPr>
          <w:rFonts w:ascii="Times New Roman" w:hAnsi="Times New Roman" w:cs="Times New Roman"/>
          <w:lang w:val="en-US"/>
        </w:rPr>
      </w:pPr>
      <w:r w:rsidRPr="00245985">
        <w:rPr>
          <w:rFonts w:ascii="Times New Roman" w:hAnsi="Times New Roman" w:cs="Times New Roman"/>
          <w:lang w:val="en-US"/>
        </w:rPr>
        <w:t>Representative for material and trade negotiations:</w:t>
      </w:r>
    </w:p>
    <w:p w14:paraId="1944D4ED" w14:textId="77777777" w:rsidR="00FF32EC" w:rsidRPr="00245985" w:rsidRDefault="00FF32EC" w:rsidP="007D570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552"/>
        </w:tabs>
        <w:spacing w:line="288" w:lineRule="auto"/>
        <w:ind w:left="0"/>
        <w:rPr>
          <w:rFonts w:ascii="Times New Roman" w:hAnsi="Times New Roman" w:cs="Times New Roman"/>
          <w:lang w:val="en-US"/>
        </w:rPr>
      </w:pPr>
      <w:r w:rsidRPr="00245985">
        <w:rPr>
          <w:rFonts w:ascii="Times New Roman" w:hAnsi="Times New Roman" w:cs="Times New Roman"/>
          <w:lang w:val="en-US"/>
        </w:rPr>
        <w:t xml:space="preserve">Company ID: </w:t>
      </w:r>
      <w:r w:rsidRPr="00245985">
        <w:rPr>
          <w:rFonts w:ascii="Times New Roman" w:hAnsi="Times New Roman" w:cs="Times New Roman"/>
          <w:lang w:val="en-US"/>
        </w:rPr>
        <w:tab/>
        <w:t>00397 687</w:t>
      </w:r>
    </w:p>
    <w:p w14:paraId="00A93F66" w14:textId="77777777" w:rsidR="00FF32EC" w:rsidRPr="00245985" w:rsidRDefault="00FF32EC" w:rsidP="007D570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552"/>
        </w:tabs>
        <w:spacing w:line="288" w:lineRule="auto"/>
        <w:ind w:left="0"/>
        <w:rPr>
          <w:rFonts w:ascii="Times New Roman" w:hAnsi="Times New Roman" w:cs="Times New Roman"/>
          <w:lang w:val="en-US"/>
        </w:rPr>
      </w:pPr>
      <w:r w:rsidRPr="00245985">
        <w:rPr>
          <w:rFonts w:ascii="Times New Roman" w:hAnsi="Times New Roman" w:cs="Times New Roman"/>
          <w:lang w:val="en-US"/>
        </w:rPr>
        <w:t>VAT ID:</w:t>
      </w:r>
      <w:r w:rsidRPr="00245985">
        <w:rPr>
          <w:rFonts w:ascii="Times New Roman" w:hAnsi="Times New Roman" w:cs="Times New Roman"/>
          <w:lang w:val="en-US"/>
        </w:rPr>
        <w:tab/>
        <w:t>SK2020845255</w:t>
      </w:r>
    </w:p>
    <w:p w14:paraId="77F1E17A" w14:textId="77777777" w:rsidR="00FF32EC" w:rsidRPr="00245985" w:rsidRDefault="00FF32EC" w:rsidP="007D570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552"/>
        </w:tabs>
        <w:spacing w:line="288" w:lineRule="auto"/>
        <w:ind w:left="0"/>
        <w:rPr>
          <w:rFonts w:ascii="Times New Roman" w:hAnsi="Times New Roman" w:cs="Times New Roman"/>
          <w:lang w:val="en-US"/>
        </w:rPr>
      </w:pPr>
      <w:r w:rsidRPr="00245985">
        <w:rPr>
          <w:rFonts w:ascii="Times New Roman" w:hAnsi="Times New Roman" w:cs="Times New Roman"/>
          <w:lang w:val="en-US"/>
        </w:rPr>
        <w:t>Bank:</w:t>
      </w:r>
      <w:r w:rsidRPr="00245985">
        <w:rPr>
          <w:rFonts w:ascii="Times New Roman" w:hAnsi="Times New Roman" w:cs="Times New Roman"/>
          <w:lang w:val="en-US"/>
        </w:rPr>
        <w:tab/>
        <w:t>State Treasury, Account No.: 7000084162/8180</w:t>
      </w:r>
    </w:p>
    <w:p w14:paraId="1563F2B8" w14:textId="77777777" w:rsidR="00FF32EC" w:rsidRPr="00245985" w:rsidRDefault="00FF32EC" w:rsidP="00245985">
      <w:pPr>
        <w:pStyle w:val="Import4"/>
        <w:spacing w:line="288" w:lineRule="auto"/>
        <w:ind w:left="0"/>
        <w:rPr>
          <w:rFonts w:ascii="Times New Roman" w:hAnsi="Times New Roman" w:cs="Times New Roman"/>
          <w:lang w:val="en-US"/>
        </w:rPr>
      </w:pPr>
      <w:r w:rsidRPr="00245985">
        <w:rPr>
          <w:rFonts w:ascii="Times New Roman" w:hAnsi="Times New Roman" w:cs="Times New Roman"/>
          <w:lang w:val="en-US"/>
        </w:rPr>
        <w:t>Representative for material and trade negotiations:</w:t>
      </w:r>
    </w:p>
    <w:p w14:paraId="3663435A" w14:textId="77777777" w:rsidR="00FF32EC" w:rsidRPr="00245985" w:rsidRDefault="00FF32EC" w:rsidP="00245985">
      <w:pPr>
        <w:ind w:left="2552" w:hanging="2552"/>
        <w:rPr>
          <w:lang w:val="en-US"/>
        </w:rPr>
      </w:pPr>
      <w:bookmarkStart w:id="0" w:name="OLE_LINK2"/>
      <w:bookmarkStart w:id="1" w:name="OLE_LINK1"/>
      <w:r w:rsidRPr="00245985">
        <w:rPr>
          <w:lang w:val="en-US"/>
        </w:rPr>
        <w:t>Legal form:</w:t>
      </w:r>
      <w:r w:rsidRPr="00245985">
        <w:rPr>
          <w:b/>
          <w:lang w:val="en-US"/>
        </w:rPr>
        <w:tab/>
      </w:r>
      <w:smartTag w:uri="urn:schemas-microsoft-com:office:smarttags" w:element="place">
        <w:smartTag w:uri="urn:schemas-microsoft-com:office:smarttags" w:element="PlaceName">
          <w:smartTag w:uri="urn:schemas-microsoft-com:office:smarttags" w:element="PlaceName">
            <w:r w:rsidRPr="00245985">
              <w:rPr>
                <w:lang w:val="en-US"/>
              </w:rPr>
              <w:t>Public</w:t>
            </w:r>
          </w:smartTag>
          <w:r w:rsidRPr="00245985">
            <w:rPr>
              <w:lang w:val="en-US"/>
            </w:rPr>
            <w:t xml:space="preserve"> </w:t>
          </w:r>
          <w:smartTag w:uri="urn:schemas-microsoft-com:office:smarttags" w:element="PlaceType">
            <w:r w:rsidRPr="00245985">
              <w:rPr>
                <w:lang w:val="en-US"/>
              </w:rPr>
              <w:t>University</w:t>
            </w:r>
          </w:smartTag>
        </w:smartTag>
      </w:smartTag>
      <w:r w:rsidRPr="00245985">
        <w:rPr>
          <w:lang w:val="en-US"/>
        </w:rPr>
        <w:t xml:space="preserve"> established by the Act of the National Council No. 131/2002 of the Collection of Laws on Universities   </w:t>
      </w:r>
    </w:p>
    <w:bookmarkEnd w:id="0"/>
    <w:bookmarkEnd w:id="1"/>
    <w:p w14:paraId="191BAA9D" w14:textId="77777777" w:rsidR="00FF32EC" w:rsidRPr="00245985" w:rsidRDefault="00FF32EC" w:rsidP="007D570E">
      <w:pPr>
        <w:pStyle w:val="Import3"/>
        <w:spacing w:line="240" w:lineRule="auto"/>
        <w:jc w:val="both"/>
        <w:rPr>
          <w:rFonts w:ascii="Times New Roman" w:hAnsi="Times New Roman" w:cs="Times New Roman"/>
          <w:lang w:val="en-US"/>
        </w:rPr>
      </w:pPr>
    </w:p>
    <w:p w14:paraId="556D177C" w14:textId="77777777" w:rsidR="00FF32EC" w:rsidRPr="00245985" w:rsidRDefault="00FF32EC" w:rsidP="007D570E">
      <w:pPr>
        <w:pStyle w:val="Import3"/>
        <w:spacing w:line="288" w:lineRule="auto"/>
        <w:jc w:val="center"/>
        <w:rPr>
          <w:rFonts w:ascii="Times New Roman" w:hAnsi="Times New Roman" w:cs="Times New Roman"/>
          <w:lang w:val="en-US"/>
        </w:rPr>
      </w:pPr>
      <w:r w:rsidRPr="00245985">
        <w:rPr>
          <w:rFonts w:ascii="Times New Roman" w:hAnsi="Times New Roman" w:cs="Times New Roman"/>
          <w:lang w:val="en-US"/>
        </w:rPr>
        <w:t>(hereinafter "SvF STU")</w:t>
      </w:r>
    </w:p>
    <w:p w14:paraId="552AD0B4" w14:textId="77777777" w:rsidR="00FF32EC" w:rsidRPr="00245985" w:rsidRDefault="00FF32EC" w:rsidP="007D570E">
      <w:pPr>
        <w:pStyle w:val="Import3"/>
        <w:spacing w:line="288" w:lineRule="auto"/>
        <w:jc w:val="both"/>
        <w:rPr>
          <w:rFonts w:ascii="Times New Roman" w:hAnsi="Times New Roman" w:cs="Times New Roman"/>
          <w:lang w:val="en-US"/>
        </w:rPr>
      </w:pPr>
    </w:p>
    <w:p w14:paraId="66956F5E" w14:textId="77777777" w:rsidR="00FF32EC" w:rsidRPr="00245985" w:rsidRDefault="00FF32EC" w:rsidP="007D570E">
      <w:pPr>
        <w:pStyle w:val="Import3"/>
        <w:spacing w:line="288" w:lineRule="auto"/>
        <w:jc w:val="both"/>
        <w:rPr>
          <w:rFonts w:ascii="Times New Roman" w:hAnsi="Times New Roman" w:cs="Times New Roman"/>
          <w:lang w:val="en-US"/>
        </w:rPr>
      </w:pPr>
      <w:r w:rsidRPr="00245985">
        <w:rPr>
          <w:rFonts w:ascii="Times New Roman" w:hAnsi="Times New Roman" w:cs="Times New Roman"/>
          <w:lang w:val="en-US"/>
        </w:rPr>
        <w:t xml:space="preserve">(in the text </w:t>
      </w:r>
      <w:r>
        <w:rPr>
          <w:rFonts w:ascii="Times New Roman" w:hAnsi="Times New Roman" w:cs="Times New Roman"/>
          <w:lang w:val="en-US"/>
        </w:rPr>
        <w:t>hereinafter</w:t>
      </w:r>
      <w:r w:rsidRPr="00245985">
        <w:rPr>
          <w:rFonts w:ascii="Times New Roman" w:hAnsi="Times New Roman" w:cs="Times New Roman"/>
          <w:lang w:val="en-US"/>
        </w:rPr>
        <w:t xml:space="preserve"> </w:t>
      </w:r>
      <w:r>
        <w:rPr>
          <w:rFonts w:ascii="Times New Roman" w:hAnsi="Times New Roman" w:cs="Times New Roman"/>
          <w:lang w:val="en-US"/>
        </w:rPr>
        <w:t>“</w:t>
      </w:r>
      <w:r w:rsidRPr="00245985">
        <w:rPr>
          <w:rFonts w:ascii="Times New Roman" w:hAnsi="Times New Roman" w:cs="Times New Roman"/>
          <w:lang w:val="en-US"/>
        </w:rPr>
        <w:t>Ordering Party</w:t>
      </w:r>
      <w:r>
        <w:rPr>
          <w:rFonts w:ascii="Times New Roman" w:hAnsi="Times New Roman" w:cs="Times New Roman"/>
          <w:lang w:val="en-US"/>
        </w:rPr>
        <w:t>”</w:t>
      </w:r>
      <w:r w:rsidRPr="00245985">
        <w:rPr>
          <w:rFonts w:ascii="Times New Roman" w:hAnsi="Times New Roman" w:cs="Times New Roman"/>
          <w:lang w:val="en-US"/>
        </w:rPr>
        <w:t xml:space="preserve"> and </w:t>
      </w:r>
      <w:r>
        <w:rPr>
          <w:rFonts w:ascii="Times New Roman" w:hAnsi="Times New Roman" w:cs="Times New Roman"/>
          <w:lang w:val="en-US"/>
        </w:rPr>
        <w:t>“</w:t>
      </w:r>
      <w:r w:rsidRPr="00245985">
        <w:rPr>
          <w:rFonts w:ascii="Times New Roman" w:hAnsi="Times New Roman" w:cs="Times New Roman"/>
          <w:lang w:val="en-US"/>
        </w:rPr>
        <w:t>SvF STU</w:t>
      </w:r>
      <w:r>
        <w:rPr>
          <w:rFonts w:ascii="Times New Roman" w:hAnsi="Times New Roman" w:cs="Times New Roman"/>
          <w:lang w:val="en-US"/>
        </w:rPr>
        <w:t>” as “Contractual Parties</w:t>
      </w:r>
      <w:r w:rsidRPr="00245985">
        <w:rPr>
          <w:rFonts w:ascii="Times New Roman" w:hAnsi="Times New Roman" w:cs="Times New Roman"/>
          <w:lang w:val="en-US"/>
        </w:rPr>
        <w:t>“)</w:t>
      </w:r>
    </w:p>
    <w:p w14:paraId="0DDE4B28" w14:textId="77777777" w:rsidR="00FF32EC" w:rsidRPr="00245985" w:rsidRDefault="00FF32EC" w:rsidP="007D570E">
      <w:pPr>
        <w:pStyle w:val="Import3"/>
        <w:spacing w:line="288" w:lineRule="auto"/>
        <w:jc w:val="both"/>
        <w:rPr>
          <w:rFonts w:ascii="Times New Roman" w:hAnsi="Times New Roman" w:cs="Times New Roman"/>
          <w:lang w:val="en-US"/>
        </w:rPr>
      </w:pPr>
    </w:p>
    <w:p w14:paraId="23F6077D" w14:textId="77777777" w:rsidR="00FF32EC" w:rsidRPr="00245985" w:rsidRDefault="00FF32EC" w:rsidP="007D570E">
      <w:pPr>
        <w:pStyle w:val="Import3"/>
        <w:spacing w:line="288" w:lineRule="auto"/>
        <w:jc w:val="both"/>
        <w:rPr>
          <w:rFonts w:ascii="Times New Roman" w:hAnsi="Times New Roman" w:cs="Times New Roman"/>
          <w:lang w:val="en-US"/>
        </w:rPr>
      </w:pPr>
      <w:r>
        <w:rPr>
          <w:rFonts w:ascii="Times New Roman" w:hAnsi="Times New Roman" w:cs="Times New Roman"/>
          <w:lang w:val="en-US"/>
        </w:rPr>
        <w:t xml:space="preserve">in accordance with </w:t>
      </w:r>
      <w:r w:rsidRPr="00245985">
        <w:rPr>
          <w:rFonts w:ascii="Times New Roman" w:hAnsi="Times New Roman" w:cs="Times New Roman"/>
          <w:lang w:val="en-US"/>
        </w:rPr>
        <w:t>§ 269</w:t>
      </w:r>
      <w:r>
        <w:rPr>
          <w:rFonts w:ascii="Times New Roman" w:hAnsi="Times New Roman" w:cs="Times New Roman"/>
          <w:lang w:val="en-US"/>
        </w:rPr>
        <w:t>,</w:t>
      </w:r>
      <w:r w:rsidRPr="00245985">
        <w:rPr>
          <w:rFonts w:ascii="Times New Roman" w:hAnsi="Times New Roman" w:cs="Times New Roman"/>
          <w:lang w:val="en-US"/>
        </w:rPr>
        <w:t xml:space="preserve"> </w:t>
      </w:r>
      <w:r>
        <w:rPr>
          <w:rFonts w:ascii="Times New Roman" w:hAnsi="Times New Roman" w:cs="Times New Roman"/>
          <w:lang w:val="en-US"/>
        </w:rPr>
        <w:t>Article 2, and the subsequent Commercial Code and Provisions of Act No.</w:t>
      </w:r>
      <w:r w:rsidRPr="00EC7944">
        <w:rPr>
          <w:rFonts w:ascii="Times New Roman" w:hAnsi="Times New Roman" w:cs="Times New Roman"/>
          <w:lang w:val="en-US"/>
        </w:rPr>
        <w:t xml:space="preserve"> </w:t>
      </w:r>
      <w:r>
        <w:rPr>
          <w:rFonts w:ascii="Times New Roman" w:hAnsi="Times New Roman" w:cs="Times New Roman"/>
          <w:lang w:val="en-US"/>
        </w:rPr>
        <w:t>147/2001 of the Collection of Laws</w:t>
      </w:r>
      <w:r w:rsidRPr="00245985">
        <w:rPr>
          <w:rFonts w:ascii="Times New Roman" w:hAnsi="Times New Roman" w:cs="Times New Roman"/>
          <w:lang w:val="en-US"/>
        </w:rPr>
        <w:t xml:space="preserve"> </w:t>
      </w:r>
      <w:r>
        <w:rPr>
          <w:rFonts w:ascii="Times New Roman" w:hAnsi="Times New Roman" w:cs="Times New Roman"/>
          <w:lang w:val="en-US"/>
        </w:rPr>
        <w:t>on Advertising and on the change and amendments of other laws, are concluding</w:t>
      </w:r>
      <w:r w:rsidRPr="00245985">
        <w:rPr>
          <w:rFonts w:ascii="Times New Roman" w:hAnsi="Times New Roman" w:cs="Times New Roman"/>
          <w:lang w:val="en-US"/>
        </w:rPr>
        <w:t xml:space="preserve"> </w:t>
      </w:r>
      <w:r>
        <w:rPr>
          <w:rFonts w:ascii="Times New Roman" w:hAnsi="Times New Roman" w:cs="Times New Roman"/>
          <w:lang w:val="en-US"/>
        </w:rPr>
        <w:t xml:space="preserve">this Contract on marketing, promotional and advertising activities (hereinafter referred to as the “Contract”) under the following conditions:  </w:t>
      </w:r>
    </w:p>
    <w:p w14:paraId="308A049A" w14:textId="77777777" w:rsidR="00FF32EC" w:rsidRPr="00245985" w:rsidRDefault="00FF32EC" w:rsidP="007D570E">
      <w:pPr>
        <w:pStyle w:val="Import3"/>
        <w:spacing w:line="288" w:lineRule="auto"/>
        <w:jc w:val="both"/>
        <w:rPr>
          <w:rFonts w:ascii="Times New Roman" w:hAnsi="Times New Roman" w:cs="Times New Roman"/>
          <w:lang w:val="en-US"/>
        </w:rPr>
      </w:pPr>
    </w:p>
    <w:p w14:paraId="39DF58A5" w14:textId="77777777" w:rsidR="00FF32EC" w:rsidRPr="00245985" w:rsidRDefault="00FF32EC" w:rsidP="007D570E">
      <w:pPr>
        <w:pStyle w:val="Import3"/>
        <w:spacing w:line="288" w:lineRule="auto"/>
        <w:jc w:val="both"/>
        <w:rPr>
          <w:rFonts w:ascii="Times New Roman" w:hAnsi="Times New Roman" w:cs="Times New Roman"/>
          <w:lang w:val="en-US"/>
        </w:rPr>
      </w:pPr>
    </w:p>
    <w:p w14:paraId="48587D78" w14:textId="77777777" w:rsidR="00FF32EC" w:rsidRDefault="00FF32EC" w:rsidP="007D570E">
      <w:pPr>
        <w:pStyle w:val="Import6"/>
        <w:spacing w:line="288" w:lineRule="auto"/>
        <w:ind w:left="0"/>
        <w:jc w:val="center"/>
        <w:rPr>
          <w:rFonts w:ascii="Times New Roman" w:hAnsi="Times New Roman" w:cs="Times New Roman"/>
          <w:b/>
          <w:bCs/>
          <w:lang w:val="en-US"/>
        </w:rPr>
      </w:pPr>
    </w:p>
    <w:p w14:paraId="05D24209" w14:textId="77777777" w:rsidR="00FF32EC" w:rsidRPr="00245985" w:rsidRDefault="00FF32EC" w:rsidP="007D570E">
      <w:pPr>
        <w:pStyle w:val="Import6"/>
        <w:spacing w:line="288" w:lineRule="auto"/>
        <w:ind w:left="0"/>
        <w:jc w:val="center"/>
        <w:rPr>
          <w:rFonts w:ascii="Times New Roman" w:hAnsi="Times New Roman" w:cs="Times New Roman"/>
          <w:b/>
          <w:bCs/>
          <w:lang w:val="en-US"/>
        </w:rPr>
      </w:pPr>
      <w:r>
        <w:rPr>
          <w:rFonts w:ascii="Times New Roman" w:hAnsi="Times New Roman" w:cs="Times New Roman"/>
          <w:b/>
          <w:bCs/>
          <w:lang w:val="en-US"/>
        </w:rPr>
        <w:t xml:space="preserve">Article </w:t>
      </w:r>
      <w:r w:rsidRPr="00245985">
        <w:rPr>
          <w:rFonts w:ascii="Times New Roman" w:hAnsi="Times New Roman" w:cs="Times New Roman"/>
          <w:b/>
          <w:bCs/>
          <w:lang w:val="en-US"/>
        </w:rPr>
        <w:t>1</w:t>
      </w:r>
    </w:p>
    <w:p w14:paraId="6E3BF3C9" w14:textId="77777777" w:rsidR="00FF32EC" w:rsidRDefault="00FF32EC" w:rsidP="007D570E">
      <w:pPr>
        <w:pStyle w:val="Import6"/>
        <w:spacing w:line="288" w:lineRule="auto"/>
        <w:ind w:left="0"/>
        <w:jc w:val="center"/>
        <w:rPr>
          <w:rFonts w:ascii="Times New Roman" w:hAnsi="Times New Roman" w:cs="Times New Roman"/>
          <w:b/>
          <w:bCs/>
          <w:lang w:val="en-US"/>
        </w:rPr>
      </w:pPr>
      <w:r>
        <w:rPr>
          <w:rFonts w:ascii="Times New Roman" w:hAnsi="Times New Roman" w:cs="Times New Roman"/>
          <w:b/>
          <w:bCs/>
          <w:lang w:val="en-US"/>
        </w:rPr>
        <w:lastRenderedPageBreak/>
        <w:t>Introductory Provisions</w:t>
      </w:r>
    </w:p>
    <w:p w14:paraId="0D045FC8" w14:textId="77777777" w:rsidR="00FF32EC" w:rsidRPr="00245985" w:rsidRDefault="00FF32EC" w:rsidP="007D570E">
      <w:pPr>
        <w:pStyle w:val="Import6"/>
        <w:spacing w:line="288" w:lineRule="auto"/>
        <w:ind w:left="0"/>
        <w:jc w:val="center"/>
        <w:rPr>
          <w:rFonts w:ascii="Times New Roman" w:hAnsi="Times New Roman" w:cs="Times New Roman"/>
          <w:b/>
          <w:bCs/>
          <w:lang w:val="en-US"/>
        </w:rPr>
      </w:pPr>
    </w:p>
    <w:p w14:paraId="7BDB3593" w14:textId="77777777" w:rsidR="00FF32EC" w:rsidRPr="00EC7944" w:rsidRDefault="00FF32EC" w:rsidP="007D570E">
      <w:pPr>
        <w:pStyle w:val="Import6"/>
        <w:spacing w:line="288" w:lineRule="auto"/>
        <w:ind w:left="567" w:hanging="567"/>
        <w:jc w:val="both"/>
        <w:rPr>
          <w:rFonts w:ascii="Times New Roman" w:hAnsi="Times New Roman" w:cs="Times New Roman"/>
          <w:bCs/>
          <w:lang w:val="en-US"/>
        </w:rPr>
      </w:pPr>
      <w:r w:rsidRPr="00245985">
        <w:rPr>
          <w:rFonts w:ascii="Times New Roman" w:hAnsi="Times New Roman" w:cs="Times New Roman"/>
          <w:b/>
          <w:bCs/>
          <w:lang w:val="en-US"/>
        </w:rPr>
        <w:tab/>
      </w:r>
      <w:r>
        <w:rPr>
          <w:rFonts w:ascii="Times New Roman" w:hAnsi="Times New Roman" w:cs="Times New Roman"/>
          <w:bCs/>
          <w:lang w:val="en-US"/>
        </w:rPr>
        <w:t xml:space="preserve">In accordance with Trading Certificate No. </w:t>
      </w:r>
      <w:r w:rsidRPr="00245985">
        <w:rPr>
          <w:rFonts w:ascii="Times New Roman" w:hAnsi="Times New Roman" w:cs="Times New Roman"/>
          <w:lang w:val="en-US"/>
        </w:rPr>
        <w:t>OŽP-A/20061037-1/CR1</w:t>
      </w:r>
      <w:r>
        <w:rPr>
          <w:rFonts w:ascii="Times New Roman" w:hAnsi="Times New Roman" w:cs="Times New Roman"/>
          <w:lang w:val="en-US"/>
        </w:rPr>
        <w:t>,</w:t>
      </w:r>
      <w:r w:rsidRPr="00245985">
        <w:rPr>
          <w:rFonts w:ascii="Times New Roman" w:hAnsi="Times New Roman" w:cs="Times New Roman"/>
          <w:lang w:val="en-US"/>
        </w:rPr>
        <w:t xml:space="preserve"> </w:t>
      </w:r>
      <w:r>
        <w:rPr>
          <w:rFonts w:ascii="Times New Roman" w:hAnsi="Times New Roman" w:cs="Times New Roman"/>
          <w:lang w:val="en-US"/>
        </w:rPr>
        <w:t xml:space="preserve">the </w:t>
      </w:r>
      <w:r>
        <w:rPr>
          <w:rFonts w:ascii="Times New Roman" w:hAnsi="Times New Roman" w:cs="Times New Roman"/>
          <w:bCs/>
          <w:lang w:val="en-US"/>
        </w:rPr>
        <w:t xml:space="preserve">Slovak University of Technology in </w:t>
      </w:r>
      <w:smartTag w:uri="urn:schemas-microsoft-com:office:smarttags" w:element="place">
        <w:smartTag w:uri="urn:schemas-microsoft-com:office:smarttags" w:element="City">
          <w:r>
            <w:rPr>
              <w:rFonts w:ascii="Times New Roman" w:hAnsi="Times New Roman" w:cs="Times New Roman"/>
              <w:bCs/>
              <w:lang w:val="en-US"/>
            </w:rPr>
            <w:t>Bratislava</w:t>
          </w:r>
        </w:smartTag>
      </w:smartTag>
      <w:r>
        <w:rPr>
          <w:rFonts w:ascii="Times New Roman" w:hAnsi="Times New Roman" w:cs="Times New Roman"/>
          <w:bCs/>
          <w:lang w:val="en-US"/>
        </w:rPr>
        <w:t xml:space="preserve"> is authorized to carry out marketing, promotional and advertising activities and, according to the Bylaws of STU, SvF STU may conduct trading activities including marketing, promotion and advertising within its operations.</w:t>
      </w:r>
    </w:p>
    <w:p w14:paraId="23A331E7" w14:textId="77777777" w:rsidR="00FF32EC" w:rsidRPr="00245985" w:rsidRDefault="00FF32EC" w:rsidP="00A155F8">
      <w:pPr>
        <w:pStyle w:val="Import6"/>
        <w:spacing w:line="288" w:lineRule="auto"/>
        <w:ind w:left="567" w:hanging="567"/>
        <w:jc w:val="both"/>
        <w:rPr>
          <w:rFonts w:ascii="Times New Roman" w:hAnsi="Times New Roman" w:cs="Times New Roman"/>
          <w:b/>
          <w:bCs/>
          <w:lang w:val="en-US"/>
        </w:rPr>
      </w:pPr>
      <w:r>
        <w:rPr>
          <w:rFonts w:ascii="Times New Roman" w:hAnsi="Times New Roman" w:cs="Times New Roman"/>
          <w:lang w:val="en-US"/>
        </w:rPr>
        <w:tab/>
      </w:r>
    </w:p>
    <w:p w14:paraId="46BE3B2B" w14:textId="77777777" w:rsidR="00FF32EC" w:rsidRPr="00245985" w:rsidRDefault="00FF32EC" w:rsidP="007D570E">
      <w:pPr>
        <w:pStyle w:val="Import6"/>
        <w:spacing w:line="288" w:lineRule="auto"/>
        <w:ind w:left="0"/>
        <w:jc w:val="center"/>
        <w:rPr>
          <w:rFonts w:ascii="Times New Roman" w:hAnsi="Times New Roman" w:cs="Times New Roman"/>
          <w:b/>
          <w:bCs/>
          <w:lang w:val="en-US"/>
        </w:rPr>
      </w:pPr>
      <w:r>
        <w:rPr>
          <w:rFonts w:ascii="Times New Roman" w:hAnsi="Times New Roman" w:cs="Times New Roman"/>
          <w:b/>
          <w:bCs/>
          <w:lang w:val="en-US"/>
        </w:rPr>
        <w:t xml:space="preserve">Article </w:t>
      </w:r>
      <w:r w:rsidRPr="00245985">
        <w:rPr>
          <w:rFonts w:ascii="Times New Roman" w:hAnsi="Times New Roman" w:cs="Times New Roman"/>
          <w:b/>
          <w:bCs/>
          <w:lang w:val="en-US"/>
        </w:rPr>
        <w:t>2</w:t>
      </w:r>
    </w:p>
    <w:p w14:paraId="0AF0A8B5" w14:textId="77777777" w:rsidR="00FF32EC" w:rsidRDefault="00FF32EC" w:rsidP="007D570E">
      <w:pPr>
        <w:pStyle w:val="Import7"/>
        <w:tabs>
          <w:tab w:val="clear" w:pos="3312"/>
          <w:tab w:val="left" w:pos="2977"/>
        </w:tabs>
        <w:spacing w:line="288" w:lineRule="auto"/>
        <w:ind w:left="0"/>
        <w:jc w:val="center"/>
        <w:rPr>
          <w:rFonts w:ascii="Times New Roman" w:hAnsi="Times New Roman" w:cs="Times New Roman"/>
          <w:b/>
          <w:bCs/>
          <w:lang w:val="en-US"/>
        </w:rPr>
      </w:pPr>
      <w:r>
        <w:rPr>
          <w:rFonts w:ascii="Times New Roman" w:hAnsi="Times New Roman" w:cs="Times New Roman"/>
          <w:b/>
          <w:bCs/>
          <w:lang w:val="en-US"/>
        </w:rPr>
        <w:t>Subject of the Contract</w:t>
      </w:r>
    </w:p>
    <w:p w14:paraId="4D84D130" w14:textId="77777777" w:rsidR="00FF32EC" w:rsidRPr="00245985" w:rsidRDefault="00FF32EC" w:rsidP="007D570E">
      <w:pPr>
        <w:pStyle w:val="Import7"/>
        <w:tabs>
          <w:tab w:val="clear" w:pos="3312"/>
          <w:tab w:val="left" w:pos="2977"/>
        </w:tabs>
        <w:spacing w:line="288" w:lineRule="auto"/>
        <w:ind w:left="0"/>
        <w:jc w:val="center"/>
        <w:rPr>
          <w:rFonts w:ascii="Times New Roman" w:hAnsi="Times New Roman" w:cs="Times New Roman"/>
          <w:b/>
          <w:bCs/>
          <w:lang w:val="en-US"/>
        </w:rPr>
      </w:pPr>
    </w:p>
    <w:p w14:paraId="7B5A096F" w14:textId="77777777" w:rsidR="00FF32EC" w:rsidRDefault="00FF32EC" w:rsidP="007D570E">
      <w:pPr>
        <w:pStyle w:val="Import8"/>
        <w:spacing w:line="288" w:lineRule="auto"/>
        <w:ind w:left="567" w:hanging="567"/>
        <w:jc w:val="both"/>
        <w:rPr>
          <w:rFonts w:ascii="Times New Roman" w:hAnsi="Times New Roman" w:cs="Times New Roman"/>
          <w:lang w:val="en-US"/>
        </w:rPr>
      </w:pPr>
      <w:r w:rsidRPr="00245985">
        <w:rPr>
          <w:rFonts w:ascii="Times New Roman" w:hAnsi="Times New Roman" w:cs="Times New Roman"/>
          <w:lang w:val="en-US"/>
        </w:rPr>
        <w:t xml:space="preserve">2.1. </w:t>
      </w:r>
      <w:r w:rsidRPr="00245985">
        <w:rPr>
          <w:rFonts w:ascii="Times New Roman" w:hAnsi="Times New Roman" w:cs="Times New Roman"/>
          <w:lang w:val="en-US"/>
        </w:rPr>
        <w:tab/>
        <w:t xml:space="preserve">SvF STU </w:t>
      </w:r>
      <w:r>
        <w:rPr>
          <w:rFonts w:ascii="Times New Roman" w:hAnsi="Times New Roman" w:cs="Times New Roman"/>
          <w:lang w:val="en-US"/>
        </w:rPr>
        <w:t>commits itself to conduct</w:t>
      </w:r>
      <w:r w:rsidRPr="00245985">
        <w:rPr>
          <w:rFonts w:ascii="Times New Roman" w:hAnsi="Times New Roman" w:cs="Times New Roman"/>
          <w:lang w:val="en-US"/>
        </w:rPr>
        <w:t xml:space="preserve">  </w:t>
      </w:r>
      <w:r>
        <w:rPr>
          <w:rFonts w:ascii="Times New Roman" w:hAnsi="Times New Roman" w:cs="Times New Roman"/>
          <w:i/>
          <w:lang w:val="en-US"/>
        </w:rPr>
        <w:t xml:space="preserve">marketing, promotional and advertising activities </w:t>
      </w:r>
      <w:r w:rsidRPr="00410850">
        <w:rPr>
          <w:rFonts w:ascii="Times New Roman" w:hAnsi="Times New Roman" w:cs="Times New Roman"/>
          <w:lang w:val="en-US"/>
        </w:rPr>
        <w:t>fo</w:t>
      </w:r>
      <w:r w:rsidRPr="00410850">
        <w:rPr>
          <w:rFonts w:ascii="Times New Roman" w:hAnsi="Times New Roman" w:cs="Times New Roman"/>
          <w:iCs/>
          <w:lang w:val="en-US"/>
        </w:rPr>
        <w:t>r</w:t>
      </w:r>
      <w:r w:rsidRPr="00410850">
        <w:rPr>
          <w:rFonts w:ascii="Times New Roman" w:hAnsi="Times New Roman" w:cs="Times New Roman"/>
          <w:lang w:val="en-US"/>
        </w:rPr>
        <w:t xml:space="preserve"> </w:t>
      </w:r>
      <w:r>
        <w:rPr>
          <w:rFonts w:ascii="Times New Roman" w:hAnsi="Times New Roman" w:cs="Times New Roman"/>
          <w:lang w:val="en-US"/>
        </w:rPr>
        <w:t>the Ordering Party in accordance with the specifications stated in the Appendix to this Contract, and the Ordering Party commits itself to paying the cost of the above-mentioned activities.</w:t>
      </w:r>
    </w:p>
    <w:p w14:paraId="4828CFD9" w14:textId="77777777" w:rsidR="00FF32EC" w:rsidRPr="00245985" w:rsidRDefault="00FF32EC" w:rsidP="007D570E">
      <w:pPr>
        <w:pStyle w:val="Import8"/>
        <w:spacing w:line="288" w:lineRule="auto"/>
        <w:ind w:left="567" w:hanging="567"/>
        <w:jc w:val="both"/>
        <w:rPr>
          <w:rFonts w:ascii="Times New Roman" w:hAnsi="Times New Roman" w:cs="Times New Roman"/>
          <w:lang w:val="en-US"/>
        </w:rPr>
      </w:pPr>
      <w:r w:rsidRPr="00245985">
        <w:rPr>
          <w:rFonts w:ascii="Times New Roman" w:hAnsi="Times New Roman" w:cs="Times New Roman"/>
          <w:lang w:val="en-US"/>
        </w:rPr>
        <w:t xml:space="preserve"> 2.2. </w:t>
      </w:r>
      <w:r w:rsidRPr="00245985">
        <w:rPr>
          <w:rFonts w:ascii="Times New Roman" w:hAnsi="Times New Roman" w:cs="Times New Roman"/>
          <w:lang w:val="en-US"/>
        </w:rPr>
        <w:tab/>
      </w:r>
      <w:r>
        <w:rPr>
          <w:rFonts w:ascii="Times New Roman" w:hAnsi="Times New Roman" w:cs="Times New Roman"/>
          <w:lang w:val="en-US"/>
        </w:rPr>
        <w:t xml:space="preserve">The Contractual Parties have agreed that </w:t>
      </w:r>
      <w:r w:rsidRPr="00245985">
        <w:rPr>
          <w:rFonts w:ascii="Times New Roman" w:hAnsi="Times New Roman" w:cs="Times New Roman"/>
          <w:lang w:val="en-US"/>
        </w:rPr>
        <w:t xml:space="preserve">SvF STU </w:t>
      </w:r>
      <w:r>
        <w:rPr>
          <w:rFonts w:ascii="Times New Roman" w:hAnsi="Times New Roman" w:cs="Times New Roman"/>
          <w:lang w:val="en-US"/>
        </w:rPr>
        <w:t xml:space="preserve">shall carry out the marketing, promotional and advertising activities stated in the previous paragraph of this Article for the Ordering Party by itself or through subcontractors within the period of </w:t>
      </w:r>
      <w:r w:rsidRPr="00245985">
        <w:rPr>
          <w:rFonts w:ascii="Times New Roman" w:hAnsi="Times New Roman" w:cs="Times New Roman"/>
          <w:lang w:val="en-US"/>
        </w:rPr>
        <w:t xml:space="preserve">...................... </w:t>
      </w:r>
      <w:r>
        <w:rPr>
          <w:rFonts w:ascii="Times New Roman" w:hAnsi="Times New Roman" w:cs="Times New Roman"/>
          <w:lang w:val="en-US"/>
        </w:rPr>
        <w:t>from</w:t>
      </w:r>
      <w:r w:rsidRPr="00245985">
        <w:rPr>
          <w:rFonts w:ascii="Times New Roman" w:hAnsi="Times New Roman" w:cs="Times New Roman"/>
          <w:lang w:val="en-US"/>
        </w:rPr>
        <w:t xml:space="preserve"> </w:t>
      </w:r>
      <w:r>
        <w:rPr>
          <w:rFonts w:ascii="Times New Roman" w:hAnsi="Times New Roman" w:cs="Times New Roman"/>
          <w:lang w:val="en-US"/>
        </w:rPr>
        <w:t xml:space="preserve">the submission of the documents for conducting marketing, promotional and advertising activities. </w:t>
      </w:r>
    </w:p>
    <w:p w14:paraId="60BAA0A8" w14:textId="77777777" w:rsidR="00FF32EC" w:rsidRPr="00245985" w:rsidRDefault="00FF32EC" w:rsidP="007D570E">
      <w:pPr>
        <w:pStyle w:val="Import8"/>
        <w:spacing w:line="288" w:lineRule="auto"/>
        <w:jc w:val="both"/>
        <w:rPr>
          <w:rFonts w:ascii="Times New Roman" w:hAnsi="Times New Roman" w:cs="Times New Roman"/>
          <w:lang w:val="en-US"/>
        </w:rPr>
      </w:pPr>
    </w:p>
    <w:p w14:paraId="72B22B4A" w14:textId="77777777" w:rsidR="00FF32EC" w:rsidRPr="00245985" w:rsidRDefault="00FF32EC" w:rsidP="007D570E">
      <w:pPr>
        <w:pStyle w:val="Import8"/>
        <w:spacing w:line="288" w:lineRule="auto"/>
        <w:ind w:firstLine="0"/>
        <w:jc w:val="center"/>
        <w:rPr>
          <w:rFonts w:ascii="Times New Roman" w:hAnsi="Times New Roman" w:cs="Times New Roman"/>
          <w:b/>
          <w:bCs/>
          <w:lang w:val="en-US"/>
        </w:rPr>
      </w:pPr>
      <w:r w:rsidRPr="00245985">
        <w:rPr>
          <w:rFonts w:ascii="Times New Roman" w:hAnsi="Times New Roman" w:cs="Times New Roman"/>
          <w:b/>
          <w:bCs/>
          <w:lang w:val="en-US"/>
        </w:rPr>
        <w:t xml:space="preserve"> </w:t>
      </w:r>
      <w:r>
        <w:rPr>
          <w:rFonts w:ascii="Times New Roman" w:hAnsi="Times New Roman" w:cs="Times New Roman"/>
          <w:b/>
          <w:bCs/>
          <w:lang w:val="en-US"/>
        </w:rPr>
        <w:t>Article</w:t>
      </w:r>
      <w:r w:rsidRPr="00245985">
        <w:rPr>
          <w:rFonts w:ascii="Times New Roman" w:hAnsi="Times New Roman" w:cs="Times New Roman"/>
          <w:b/>
          <w:bCs/>
          <w:lang w:val="en-US"/>
        </w:rPr>
        <w:t xml:space="preserve"> 3</w:t>
      </w:r>
    </w:p>
    <w:p w14:paraId="3833A30E" w14:textId="77777777" w:rsidR="00FF32EC" w:rsidRDefault="00FF32EC" w:rsidP="007D570E">
      <w:pPr>
        <w:pStyle w:val="Import8"/>
        <w:spacing w:line="288" w:lineRule="auto"/>
        <w:ind w:firstLine="0"/>
        <w:jc w:val="center"/>
        <w:rPr>
          <w:rFonts w:ascii="Times New Roman" w:hAnsi="Times New Roman" w:cs="Times New Roman"/>
          <w:b/>
          <w:bCs/>
          <w:lang w:val="en-US"/>
        </w:rPr>
      </w:pPr>
      <w:r>
        <w:rPr>
          <w:rFonts w:ascii="Times New Roman" w:hAnsi="Times New Roman" w:cs="Times New Roman"/>
          <w:b/>
          <w:bCs/>
          <w:lang w:val="en-US"/>
        </w:rPr>
        <w:t>Cooperation by the Ordering Party</w:t>
      </w:r>
    </w:p>
    <w:p w14:paraId="30031C97" w14:textId="77777777" w:rsidR="00FF32EC" w:rsidRPr="00245985" w:rsidRDefault="00FF32EC" w:rsidP="007D570E">
      <w:pPr>
        <w:pStyle w:val="Import8"/>
        <w:spacing w:line="288" w:lineRule="auto"/>
        <w:ind w:firstLine="0"/>
        <w:jc w:val="center"/>
        <w:rPr>
          <w:rFonts w:ascii="Times New Roman" w:hAnsi="Times New Roman" w:cs="Times New Roman"/>
          <w:b/>
          <w:bCs/>
          <w:lang w:val="en-US"/>
        </w:rPr>
      </w:pPr>
    </w:p>
    <w:p w14:paraId="026C91CB" w14:textId="77777777" w:rsidR="00FF32EC" w:rsidRDefault="00FF32EC" w:rsidP="007D570E">
      <w:pPr>
        <w:pStyle w:val="Import0"/>
        <w:ind w:left="567" w:hanging="567"/>
        <w:jc w:val="both"/>
        <w:rPr>
          <w:lang w:val="en-US"/>
        </w:rPr>
      </w:pPr>
      <w:r w:rsidRPr="00245985">
        <w:rPr>
          <w:lang w:val="en-US"/>
        </w:rPr>
        <w:t xml:space="preserve">3.1. </w:t>
      </w:r>
      <w:r w:rsidRPr="00245985">
        <w:rPr>
          <w:lang w:val="en-US"/>
        </w:rPr>
        <w:tab/>
      </w:r>
      <w:r>
        <w:rPr>
          <w:lang w:val="en-US"/>
        </w:rPr>
        <w:t xml:space="preserve">The Ordering Party commits itself to submit any documents for the marketing, promotional and advertising activities at the latest within …………. from the effective date  of this Contract in the manner and form specified in the Appendix to this Contract. </w:t>
      </w:r>
    </w:p>
    <w:p w14:paraId="1A21D06C" w14:textId="77777777" w:rsidR="00FF32EC" w:rsidRDefault="00FF32EC" w:rsidP="007D570E">
      <w:pPr>
        <w:pStyle w:val="Import0"/>
        <w:ind w:left="567" w:hanging="567"/>
        <w:jc w:val="both"/>
        <w:rPr>
          <w:lang w:val="en-US"/>
        </w:rPr>
      </w:pPr>
      <w:r w:rsidRPr="00245985">
        <w:rPr>
          <w:lang w:val="en-US"/>
        </w:rPr>
        <w:t xml:space="preserve">3.2. </w:t>
      </w:r>
      <w:r w:rsidRPr="00245985">
        <w:rPr>
          <w:lang w:val="en-US"/>
        </w:rPr>
        <w:tab/>
      </w:r>
      <w:r>
        <w:rPr>
          <w:lang w:val="en-US"/>
        </w:rPr>
        <w:t xml:space="preserve">In the case the Ordering Party does not provide the documents to SvF STU in due time and, as a result, any marketing, promotional and advertising activities will be obstructed, the Ordering Party commits itself to pay a contractual penalty of ……….. within the period of ……….. days from breaching the deadline stated in Article 3.1. of this Contract. </w:t>
      </w:r>
    </w:p>
    <w:p w14:paraId="1E457124" w14:textId="77777777" w:rsidR="00FF32EC" w:rsidRDefault="00FF32EC" w:rsidP="007D570E">
      <w:pPr>
        <w:pStyle w:val="Import0"/>
        <w:ind w:left="567" w:hanging="567"/>
        <w:jc w:val="both"/>
        <w:rPr>
          <w:lang w:val="en-US"/>
        </w:rPr>
      </w:pPr>
      <w:r>
        <w:rPr>
          <w:lang w:val="en-US"/>
        </w:rPr>
        <w:tab/>
        <w:t>The Contractual Parties have agreed that SvF STU may allow an adequate period of time to the Ordering Party to carry out their commitments.  In such a case the Contractual Parties shall append an amendment to this Contract.</w:t>
      </w:r>
    </w:p>
    <w:p w14:paraId="69123B81" w14:textId="77777777" w:rsidR="00FF32EC" w:rsidRPr="00245985" w:rsidRDefault="00FF32EC" w:rsidP="007D570E">
      <w:pPr>
        <w:pStyle w:val="Import10"/>
        <w:spacing w:line="288" w:lineRule="auto"/>
        <w:ind w:right="22" w:firstLine="0"/>
        <w:rPr>
          <w:rFonts w:ascii="Times New Roman" w:hAnsi="Times New Roman" w:cs="Times New Roman"/>
          <w:b/>
          <w:bCs/>
          <w:lang w:val="en-US"/>
        </w:rPr>
      </w:pPr>
    </w:p>
    <w:p w14:paraId="7B81C45D" w14:textId="77777777" w:rsidR="00FF32EC" w:rsidRPr="00245985" w:rsidRDefault="00FF32EC" w:rsidP="007D570E">
      <w:pPr>
        <w:pStyle w:val="Import10"/>
        <w:spacing w:line="288" w:lineRule="auto"/>
        <w:ind w:right="22" w:firstLine="0"/>
        <w:jc w:val="center"/>
        <w:rPr>
          <w:rFonts w:ascii="Times New Roman" w:hAnsi="Times New Roman" w:cs="Times New Roman"/>
          <w:b/>
          <w:bCs/>
          <w:lang w:val="en-US"/>
        </w:rPr>
      </w:pPr>
      <w:r>
        <w:rPr>
          <w:rFonts w:ascii="Times New Roman" w:hAnsi="Times New Roman" w:cs="Times New Roman"/>
          <w:b/>
          <w:bCs/>
          <w:lang w:val="en-US"/>
        </w:rPr>
        <w:t xml:space="preserve">Article </w:t>
      </w:r>
      <w:r w:rsidRPr="00245985">
        <w:rPr>
          <w:rFonts w:ascii="Times New Roman" w:hAnsi="Times New Roman" w:cs="Times New Roman"/>
          <w:b/>
          <w:bCs/>
          <w:lang w:val="en-US"/>
        </w:rPr>
        <w:t>4</w:t>
      </w:r>
    </w:p>
    <w:p w14:paraId="3C571155" w14:textId="77777777" w:rsidR="00FF32EC" w:rsidRDefault="00FF32EC" w:rsidP="007D570E">
      <w:pPr>
        <w:pStyle w:val="Import11"/>
        <w:spacing w:line="288" w:lineRule="auto"/>
        <w:ind w:left="0"/>
        <w:jc w:val="center"/>
        <w:rPr>
          <w:rFonts w:ascii="Times New Roman" w:hAnsi="Times New Roman" w:cs="Times New Roman"/>
          <w:b/>
          <w:bCs/>
          <w:lang w:val="en-US"/>
        </w:rPr>
      </w:pPr>
      <w:r>
        <w:rPr>
          <w:rFonts w:ascii="Times New Roman" w:hAnsi="Times New Roman" w:cs="Times New Roman"/>
          <w:b/>
          <w:bCs/>
          <w:lang w:val="en-US"/>
        </w:rPr>
        <w:t>Cost and the due date of payment</w:t>
      </w:r>
    </w:p>
    <w:p w14:paraId="7340B2EE" w14:textId="77777777" w:rsidR="00FF32EC" w:rsidRPr="00245985" w:rsidRDefault="00FF32EC" w:rsidP="007D570E">
      <w:pPr>
        <w:pStyle w:val="Import11"/>
        <w:spacing w:line="288" w:lineRule="auto"/>
        <w:ind w:left="0"/>
        <w:jc w:val="center"/>
        <w:rPr>
          <w:rFonts w:ascii="Times New Roman" w:hAnsi="Times New Roman" w:cs="Times New Roman"/>
          <w:b/>
          <w:bCs/>
          <w:lang w:val="en-US"/>
        </w:rPr>
      </w:pPr>
    </w:p>
    <w:p w14:paraId="141D587D" w14:textId="77777777" w:rsidR="00FF32EC" w:rsidRDefault="00FF32EC" w:rsidP="004D20D0">
      <w:pPr>
        <w:pStyle w:val="Import0"/>
        <w:numPr>
          <w:ilvl w:val="1"/>
          <w:numId w:val="2"/>
        </w:numPr>
        <w:jc w:val="both"/>
        <w:rPr>
          <w:lang w:val="en-US"/>
        </w:rPr>
      </w:pPr>
      <w:r>
        <w:rPr>
          <w:lang w:val="en-US"/>
        </w:rPr>
        <w:t xml:space="preserve">The Contractual Parties have agreed that the cost of the marketing, promotion and </w:t>
      </w:r>
    </w:p>
    <w:p w14:paraId="44D868FC" w14:textId="77777777" w:rsidR="00FF32EC" w:rsidRPr="00245985" w:rsidRDefault="00FF32EC" w:rsidP="004D20D0">
      <w:pPr>
        <w:pStyle w:val="Import0"/>
        <w:jc w:val="both"/>
        <w:rPr>
          <w:lang w:val="en-US"/>
        </w:rPr>
      </w:pPr>
      <w:r>
        <w:rPr>
          <w:lang w:val="en-US"/>
        </w:rPr>
        <w:t xml:space="preserve">          advertising is in the amount of </w:t>
      </w:r>
    </w:p>
    <w:p w14:paraId="3D406084" w14:textId="77777777" w:rsidR="00FF32EC" w:rsidRPr="00245985" w:rsidRDefault="00FF32EC" w:rsidP="007D570E">
      <w:pPr>
        <w:pStyle w:val="Import0"/>
        <w:tabs>
          <w:tab w:val="left" w:pos="1701"/>
          <w:tab w:val="right" w:pos="7230"/>
        </w:tabs>
        <w:jc w:val="both"/>
        <w:rPr>
          <w:lang w:val="en-US"/>
        </w:rPr>
      </w:pPr>
      <w:r w:rsidRPr="00245985">
        <w:rPr>
          <w:lang w:val="en-US"/>
        </w:rPr>
        <w:tab/>
      </w:r>
      <w:r>
        <w:rPr>
          <w:lang w:val="en-US"/>
        </w:rPr>
        <w:t>Contractual cost without VAT</w:t>
      </w:r>
      <w:r w:rsidRPr="00245985">
        <w:rPr>
          <w:lang w:val="en-US"/>
        </w:rPr>
        <w:t xml:space="preserve"> </w:t>
      </w:r>
      <w:r w:rsidRPr="00245985">
        <w:rPr>
          <w:lang w:val="en-US"/>
        </w:rPr>
        <w:tab/>
        <w:t>€</w:t>
      </w:r>
    </w:p>
    <w:p w14:paraId="69C3810A" w14:textId="77777777" w:rsidR="00FF32EC" w:rsidRPr="00245985" w:rsidRDefault="00FF32EC" w:rsidP="007D570E">
      <w:pPr>
        <w:pStyle w:val="Import0"/>
        <w:tabs>
          <w:tab w:val="left" w:pos="1701"/>
          <w:tab w:val="right" w:pos="7230"/>
        </w:tabs>
        <w:jc w:val="both"/>
        <w:rPr>
          <w:lang w:val="en-US"/>
        </w:rPr>
      </w:pPr>
      <w:r w:rsidRPr="00245985">
        <w:rPr>
          <w:lang w:val="en-US"/>
        </w:rPr>
        <w:tab/>
      </w:r>
      <w:r>
        <w:rPr>
          <w:lang w:val="en-US"/>
        </w:rPr>
        <w:t>VAT</w:t>
      </w:r>
      <w:r w:rsidRPr="00245985">
        <w:rPr>
          <w:lang w:val="en-US"/>
        </w:rPr>
        <w:t xml:space="preserve"> </w:t>
      </w:r>
      <w:r>
        <w:rPr>
          <w:lang w:val="en-US"/>
        </w:rPr>
        <w:t xml:space="preserve"> 20</w:t>
      </w:r>
      <w:r w:rsidRPr="00245985">
        <w:rPr>
          <w:lang w:val="en-US"/>
        </w:rPr>
        <w:t>%</w:t>
      </w:r>
      <w:r w:rsidRPr="00245985">
        <w:rPr>
          <w:lang w:val="en-US"/>
        </w:rPr>
        <w:tab/>
        <w:t>€</w:t>
      </w:r>
    </w:p>
    <w:p w14:paraId="0C3A5BB7" w14:textId="77777777" w:rsidR="00FF32EC" w:rsidRPr="00245985" w:rsidRDefault="00FF32EC" w:rsidP="007D570E">
      <w:pPr>
        <w:pStyle w:val="Import0"/>
        <w:tabs>
          <w:tab w:val="left" w:pos="1701"/>
          <w:tab w:val="right" w:pos="7230"/>
        </w:tabs>
        <w:jc w:val="both"/>
        <w:rPr>
          <w:b/>
          <w:bCs/>
          <w:lang w:val="en-US"/>
        </w:rPr>
      </w:pPr>
      <w:r w:rsidRPr="00245985">
        <w:rPr>
          <w:lang w:val="en-US"/>
        </w:rPr>
        <w:tab/>
      </w:r>
      <w:r>
        <w:rPr>
          <w:b/>
          <w:lang w:val="en-US"/>
        </w:rPr>
        <w:t>Total amount</w:t>
      </w:r>
      <w:r w:rsidRPr="00245985">
        <w:rPr>
          <w:b/>
          <w:bCs/>
          <w:lang w:val="en-US"/>
        </w:rPr>
        <w:t>:</w:t>
      </w:r>
      <w:r w:rsidRPr="00245985">
        <w:rPr>
          <w:b/>
          <w:bCs/>
          <w:lang w:val="en-US"/>
        </w:rPr>
        <w:tab/>
        <w:t>€</w:t>
      </w:r>
    </w:p>
    <w:p w14:paraId="35DD315B" w14:textId="77777777" w:rsidR="00FF32EC" w:rsidRPr="00245985" w:rsidRDefault="00FF32EC" w:rsidP="007D570E">
      <w:pPr>
        <w:pStyle w:val="Import0"/>
        <w:jc w:val="both"/>
        <w:rPr>
          <w:lang w:val="en-US"/>
        </w:rPr>
      </w:pPr>
    </w:p>
    <w:p w14:paraId="01BB3A8B" w14:textId="77777777" w:rsidR="00FF32EC" w:rsidRPr="00245985" w:rsidRDefault="00FF32EC" w:rsidP="007D570E">
      <w:pPr>
        <w:pStyle w:val="Import0"/>
        <w:ind w:left="567" w:hanging="567"/>
        <w:jc w:val="both"/>
        <w:rPr>
          <w:lang w:val="en-US"/>
        </w:rPr>
      </w:pPr>
      <w:r w:rsidRPr="00245985">
        <w:rPr>
          <w:lang w:val="en-US"/>
        </w:rPr>
        <w:t xml:space="preserve">4.2.  </w:t>
      </w:r>
      <w:r w:rsidRPr="00245985">
        <w:rPr>
          <w:lang w:val="en-US"/>
        </w:rPr>
        <w:tab/>
      </w:r>
      <w:r>
        <w:rPr>
          <w:lang w:val="en-US"/>
        </w:rPr>
        <w:t xml:space="preserve">The cost of the activities is based on an agreement </w:t>
      </w:r>
      <w:r w:rsidRPr="00245985">
        <w:rPr>
          <w:lang w:val="en-US"/>
        </w:rPr>
        <w:t xml:space="preserve"> (</w:t>
      </w:r>
      <w:r>
        <w:rPr>
          <w:lang w:val="en-US"/>
        </w:rPr>
        <w:t>Act</w:t>
      </w:r>
      <w:r w:rsidRPr="00245985">
        <w:rPr>
          <w:lang w:val="en-US"/>
        </w:rPr>
        <w:t xml:space="preserve"> </w:t>
      </w:r>
      <w:r>
        <w:rPr>
          <w:lang w:val="en-US"/>
        </w:rPr>
        <w:t>No.</w:t>
      </w:r>
      <w:r w:rsidRPr="00245985">
        <w:rPr>
          <w:lang w:val="en-US"/>
        </w:rPr>
        <w:t xml:space="preserve">18/1996 </w:t>
      </w:r>
      <w:r>
        <w:rPr>
          <w:lang w:val="en-US"/>
        </w:rPr>
        <w:t xml:space="preserve">of the Collection of Laws on costs in the reading of later amendments), with the value-added tax  included in the cost </w:t>
      </w:r>
      <w:r w:rsidRPr="00245985">
        <w:rPr>
          <w:lang w:val="en-US"/>
        </w:rPr>
        <w:t>(</w:t>
      </w:r>
      <w:r>
        <w:rPr>
          <w:lang w:val="en-US"/>
        </w:rPr>
        <w:t>Act No.</w:t>
      </w:r>
      <w:r w:rsidRPr="00245985">
        <w:rPr>
          <w:lang w:val="en-US"/>
        </w:rPr>
        <w:t xml:space="preserve"> 222/2004 </w:t>
      </w:r>
      <w:r>
        <w:rPr>
          <w:lang w:val="en-US"/>
        </w:rPr>
        <w:t xml:space="preserve"> of the Collection of Laws on the value-added tax).</w:t>
      </w:r>
      <w:r w:rsidRPr="00245985">
        <w:rPr>
          <w:lang w:val="en-US"/>
        </w:rPr>
        <w:t xml:space="preserve"> </w:t>
      </w:r>
      <w:r>
        <w:rPr>
          <w:lang w:val="en-US"/>
        </w:rPr>
        <w:t xml:space="preserve">In the case that the VAT is changed,  </w:t>
      </w:r>
      <w:r w:rsidRPr="00245985">
        <w:rPr>
          <w:lang w:val="en-US"/>
        </w:rPr>
        <w:t xml:space="preserve">SvF STU </w:t>
      </w:r>
      <w:r>
        <w:rPr>
          <w:lang w:val="en-US"/>
        </w:rPr>
        <w:t xml:space="preserve">is entitled to include the new VAT in the cost. </w:t>
      </w:r>
    </w:p>
    <w:p w14:paraId="06C188BE" w14:textId="77777777" w:rsidR="00FF32EC" w:rsidRPr="00245985" w:rsidRDefault="00FF32EC" w:rsidP="007D570E">
      <w:pPr>
        <w:pStyle w:val="Import0"/>
        <w:ind w:left="567" w:hanging="567"/>
        <w:jc w:val="both"/>
        <w:rPr>
          <w:lang w:val="en-US"/>
        </w:rPr>
      </w:pPr>
      <w:r w:rsidRPr="00245985">
        <w:rPr>
          <w:lang w:val="en-US"/>
        </w:rPr>
        <w:t xml:space="preserve">4.3. </w:t>
      </w:r>
      <w:r w:rsidRPr="00245985">
        <w:rPr>
          <w:lang w:val="en-US"/>
        </w:rPr>
        <w:tab/>
      </w:r>
      <w:r>
        <w:rPr>
          <w:lang w:val="en-US"/>
        </w:rPr>
        <w:t xml:space="preserve">The payment of the cost for the activities stated in Article 2 of this Contract is due within 14 days from the day  this Contract enters into force on the basis of an invoice from SvF STU, which will be delivered to the Ordering Party through postal service or personally. </w:t>
      </w:r>
    </w:p>
    <w:p w14:paraId="49A794E0" w14:textId="77777777" w:rsidR="00FF32EC" w:rsidRPr="00245985" w:rsidRDefault="00FF32EC" w:rsidP="007D570E">
      <w:pPr>
        <w:pStyle w:val="Import0"/>
        <w:rPr>
          <w:lang w:val="en-US"/>
        </w:rPr>
      </w:pPr>
    </w:p>
    <w:p w14:paraId="3D073A85" w14:textId="77777777" w:rsidR="00FF32EC" w:rsidRPr="00245985" w:rsidRDefault="00FF32EC" w:rsidP="007D570E">
      <w:pPr>
        <w:pStyle w:val="Import0"/>
        <w:jc w:val="center"/>
        <w:rPr>
          <w:b/>
          <w:bCs/>
          <w:lang w:val="en-US"/>
        </w:rPr>
      </w:pPr>
      <w:r>
        <w:rPr>
          <w:b/>
          <w:bCs/>
          <w:lang w:val="en-US"/>
        </w:rPr>
        <w:t>Article</w:t>
      </w:r>
      <w:r w:rsidRPr="00245985">
        <w:rPr>
          <w:b/>
          <w:bCs/>
          <w:lang w:val="en-US"/>
        </w:rPr>
        <w:t xml:space="preserve">  5</w:t>
      </w:r>
    </w:p>
    <w:p w14:paraId="595CD31C" w14:textId="77777777" w:rsidR="00FF32EC" w:rsidRDefault="00FF32EC" w:rsidP="007D570E">
      <w:pPr>
        <w:pStyle w:val="Import0"/>
        <w:jc w:val="center"/>
        <w:rPr>
          <w:b/>
          <w:bCs/>
          <w:lang w:val="en-US"/>
        </w:rPr>
      </w:pPr>
      <w:r>
        <w:rPr>
          <w:b/>
          <w:bCs/>
          <w:lang w:val="en-US"/>
        </w:rPr>
        <w:t>Rights and duties of the Contractual Parties</w:t>
      </w:r>
    </w:p>
    <w:p w14:paraId="591BCE5C" w14:textId="77777777" w:rsidR="00FF32EC" w:rsidRPr="00245985" w:rsidRDefault="00FF32EC" w:rsidP="007D570E">
      <w:pPr>
        <w:pStyle w:val="Import0"/>
        <w:jc w:val="center"/>
        <w:rPr>
          <w:b/>
          <w:bCs/>
          <w:lang w:val="en-US"/>
        </w:rPr>
      </w:pPr>
    </w:p>
    <w:p w14:paraId="1AC87C8F" w14:textId="77777777" w:rsidR="00FF32EC" w:rsidRPr="00245985" w:rsidRDefault="00FF32EC" w:rsidP="007D570E">
      <w:pPr>
        <w:pStyle w:val="Import0"/>
        <w:ind w:left="567" w:hanging="567"/>
        <w:jc w:val="both"/>
        <w:rPr>
          <w:lang w:val="en-US"/>
        </w:rPr>
      </w:pPr>
      <w:r w:rsidRPr="00245985">
        <w:rPr>
          <w:lang w:val="en-US"/>
        </w:rPr>
        <w:tab/>
      </w:r>
      <w:r>
        <w:rPr>
          <w:lang w:val="en-US"/>
        </w:rPr>
        <w:t xml:space="preserve">The Contractual Parties commit themselves to carry out their rights and duties emanating from the Contract in accordance with this Contract and the valid provisions of the Commercial Code and Act No. 147/2001 of the Collection of Laws on advertising and on the change and amendments of other laws.  </w:t>
      </w:r>
    </w:p>
    <w:p w14:paraId="185F4B53" w14:textId="77777777" w:rsidR="00FF32EC" w:rsidRPr="00245985" w:rsidRDefault="00FF32EC" w:rsidP="007D570E">
      <w:pPr>
        <w:pStyle w:val="Import0"/>
        <w:jc w:val="both"/>
        <w:rPr>
          <w:lang w:val="en-US"/>
        </w:rPr>
      </w:pPr>
      <w:r w:rsidRPr="00245985">
        <w:rPr>
          <w:lang w:val="en-US"/>
        </w:rPr>
        <w:tab/>
      </w:r>
    </w:p>
    <w:p w14:paraId="1AD96CAC" w14:textId="77777777" w:rsidR="00FF32EC" w:rsidRPr="00245985" w:rsidRDefault="00FF32EC" w:rsidP="007D570E">
      <w:pPr>
        <w:pStyle w:val="Import6"/>
        <w:spacing w:line="288" w:lineRule="auto"/>
        <w:ind w:left="0"/>
        <w:jc w:val="center"/>
        <w:rPr>
          <w:rFonts w:ascii="Times New Roman" w:hAnsi="Times New Roman" w:cs="Times New Roman"/>
          <w:b/>
          <w:bCs/>
          <w:lang w:val="en-US"/>
        </w:rPr>
      </w:pPr>
      <w:r>
        <w:rPr>
          <w:rFonts w:ascii="Times New Roman" w:hAnsi="Times New Roman" w:cs="Times New Roman"/>
          <w:b/>
          <w:bCs/>
          <w:lang w:val="en-US"/>
        </w:rPr>
        <w:t>Article</w:t>
      </w:r>
      <w:r w:rsidRPr="00245985">
        <w:rPr>
          <w:rFonts w:ascii="Times New Roman" w:hAnsi="Times New Roman" w:cs="Times New Roman"/>
          <w:b/>
          <w:bCs/>
          <w:lang w:val="en-US"/>
        </w:rPr>
        <w:t xml:space="preserve"> 6</w:t>
      </w:r>
    </w:p>
    <w:p w14:paraId="222ABAD5" w14:textId="77777777" w:rsidR="00FF32EC" w:rsidRDefault="00FF32EC" w:rsidP="007D570E">
      <w:pPr>
        <w:pStyle w:val="Import6"/>
        <w:spacing w:line="288" w:lineRule="auto"/>
        <w:ind w:left="0"/>
        <w:jc w:val="center"/>
        <w:rPr>
          <w:rFonts w:ascii="Times New Roman" w:hAnsi="Times New Roman" w:cs="Times New Roman"/>
          <w:b/>
          <w:bCs/>
          <w:lang w:val="en-US"/>
        </w:rPr>
      </w:pPr>
      <w:r>
        <w:rPr>
          <w:rFonts w:ascii="Times New Roman" w:hAnsi="Times New Roman" w:cs="Times New Roman"/>
          <w:b/>
          <w:bCs/>
          <w:lang w:val="en-US"/>
        </w:rPr>
        <w:t>The term of validity of the Contract and its termination</w:t>
      </w:r>
    </w:p>
    <w:p w14:paraId="5C4E47A2" w14:textId="77777777" w:rsidR="00FF32EC" w:rsidRPr="00245985" w:rsidRDefault="00FF32EC" w:rsidP="007D570E">
      <w:pPr>
        <w:pStyle w:val="Import6"/>
        <w:spacing w:line="288" w:lineRule="auto"/>
        <w:ind w:left="0"/>
        <w:jc w:val="center"/>
        <w:rPr>
          <w:rFonts w:ascii="Times New Roman" w:hAnsi="Times New Roman" w:cs="Times New Roman"/>
          <w:b/>
          <w:bCs/>
          <w:lang w:val="en-US"/>
        </w:rPr>
      </w:pPr>
    </w:p>
    <w:p w14:paraId="421EEBEA" w14:textId="77777777" w:rsidR="00FF32EC" w:rsidRPr="00245985" w:rsidRDefault="00FF32EC" w:rsidP="008D38B7">
      <w:pPr>
        <w:pStyle w:val="Import6"/>
        <w:tabs>
          <w:tab w:val="left" w:pos="567"/>
        </w:tabs>
        <w:spacing w:line="288" w:lineRule="auto"/>
        <w:ind w:left="567" w:hanging="567"/>
        <w:jc w:val="both"/>
        <w:rPr>
          <w:rFonts w:ascii="Times New Roman" w:hAnsi="Times New Roman" w:cs="Times New Roman"/>
          <w:lang w:val="en-US"/>
        </w:rPr>
      </w:pPr>
      <w:r w:rsidRPr="00245985">
        <w:rPr>
          <w:rFonts w:ascii="Times New Roman" w:hAnsi="Times New Roman" w:cs="Times New Roman"/>
          <w:lang w:val="en-US"/>
        </w:rPr>
        <w:t xml:space="preserve">6.1. </w:t>
      </w:r>
      <w:r w:rsidRPr="00245985">
        <w:rPr>
          <w:rFonts w:ascii="Times New Roman" w:hAnsi="Times New Roman" w:cs="Times New Roman"/>
          <w:lang w:val="en-US"/>
        </w:rPr>
        <w:tab/>
      </w:r>
      <w:r>
        <w:rPr>
          <w:rFonts w:ascii="Times New Roman" w:hAnsi="Times New Roman" w:cs="Times New Roman"/>
          <w:lang w:val="en-US"/>
        </w:rPr>
        <w:t>The Contract is concluded for a stated period, from the date the Contract</w:t>
      </w:r>
      <w:r w:rsidRPr="00245985">
        <w:rPr>
          <w:rFonts w:ascii="Times New Roman" w:hAnsi="Times New Roman" w:cs="Times New Roman"/>
          <w:lang w:val="en-US"/>
        </w:rPr>
        <w:t xml:space="preserve"> </w:t>
      </w:r>
      <w:r>
        <w:rPr>
          <w:rFonts w:ascii="Times New Roman" w:hAnsi="Times New Roman" w:cs="Times New Roman"/>
          <w:lang w:val="en-US"/>
        </w:rPr>
        <w:t xml:space="preserve">enters into force until </w:t>
      </w:r>
      <w:r w:rsidRPr="00245985">
        <w:rPr>
          <w:rFonts w:ascii="Times New Roman" w:hAnsi="Times New Roman" w:cs="Times New Roman"/>
          <w:lang w:val="en-US"/>
        </w:rPr>
        <w:t xml:space="preserve"> ................</w:t>
      </w:r>
    </w:p>
    <w:p w14:paraId="374D5696" w14:textId="77777777" w:rsidR="00FF32EC" w:rsidRPr="00245985" w:rsidRDefault="00FF32EC" w:rsidP="007D570E">
      <w:pPr>
        <w:pStyle w:val="Import6"/>
        <w:tabs>
          <w:tab w:val="left" w:pos="567"/>
        </w:tabs>
        <w:spacing w:line="288" w:lineRule="auto"/>
        <w:ind w:left="0"/>
        <w:jc w:val="both"/>
        <w:rPr>
          <w:rFonts w:ascii="Times New Roman" w:hAnsi="Times New Roman" w:cs="Times New Roman"/>
          <w:lang w:val="en-US"/>
        </w:rPr>
      </w:pPr>
      <w:r w:rsidRPr="00245985">
        <w:rPr>
          <w:rFonts w:ascii="Times New Roman" w:hAnsi="Times New Roman" w:cs="Times New Roman"/>
          <w:lang w:val="en-US"/>
        </w:rPr>
        <w:t xml:space="preserve">6.2. </w:t>
      </w:r>
      <w:r w:rsidRPr="00245985">
        <w:rPr>
          <w:rFonts w:ascii="Times New Roman" w:hAnsi="Times New Roman" w:cs="Times New Roman"/>
          <w:lang w:val="en-US"/>
        </w:rPr>
        <w:tab/>
      </w:r>
      <w:r>
        <w:rPr>
          <w:rFonts w:ascii="Times New Roman" w:hAnsi="Times New Roman" w:cs="Times New Roman"/>
          <w:lang w:val="en-US"/>
        </w:rPr>
        <w:t>The Contractual Parties agreed that the Contract shall be terminated</w:t>
      </w:r>
      <w:r w:rsidRPr="00245985">
        <w:rPr>
          <w:rFonts w:ascii="Times New Roman" w:hAnsi="Times New Roman" w:cs="Times New Roman"/>
          <w:lang w:val="en-US"/>
        </w:rPr>
        <w:t>:</w:t>
      </w:r>
    </w:p>
    <w:p w14:paraId="2CFF8585" w14:textId="77777777" w:rsidR="00FF32EC" w:rsidRPr="00245985" w:rsidRDefault="00FF32EC" w:rsidP="007D570E">
      <w:pPr>
        <w:pStyle w:val="Import6"/>
        <w:numPr>
          <w:ilvl w:val="0"/>
          <w:numId w:val="1"/>
        </w:numPr>
        <w:tabs>
          <w:tab w:val="clear" w:pos="720"/>
          <w:tab w:val="clear" w:pos="107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88" w:lineRule="auto"/>
        <w:ind w:left="851" w:hanging="284"/>
        <w:jc w:val="both"/>
        <w:rPr>
          <w:rFonts w:ascii="Times New Roman" w:hAnsi="Times New Roman" w:cs="Times New Roman"/>
          <w:lang w:val="en-US"/>
        </w:rPr>
      </w:pPr>
      <w:r>
        <w:rPr>
          <w:rFonts w:ascii="Times New Roman" w:hAnsi="Times New Roman" w:cs="Times New Roman"/>
          <w:lang w:val="en-US"/>
        </w:rPr>
        <w:t>by the written agreement of the Contractual Parties</w:t>
      </w:r>
      <w:r w:rsidRPr="00245985">
        <w:rPr>
          <w:rFonts w:ascii="Times New Roman" w:hAnsi="Times New Roman" w:cs="Times New Roman"/>
          <w:lang w:val="en-US"/>
        </w:rPr>
        <w:t>,</w:t>
      </w:r>
    </w:p>
    <w:p w14:paraId="61B20EAA" w14:textId="77777777" w:rsidR="00FF32EC" w:rsidRPr="00245985" w:rsidRDefault="00FF32EC" w:rsidP="007D570E">
      <w:pPr>
        <w:pStyle w:val="Import6"/>
        <w:numPr>
          <w:ilvl w:val="0"/>
          <w:numId w:val="1"/>
        </w:numPr>
        <w:tabs>
          <w:tab w:val="clear" w:pos="720"/>
          <w:tab w:val="clear" w:pos="107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88" w:lineRule="auto"/>
        <w:ind w:left="851" w:hanging="284"/>
        <w:jc w:val="both"/>
        <w:rPr>
          <w:rFonts w:ascii="Times New Roman" w:hAnsi="Times New Roman" w:cs="Times New Roman"/>
          <w:lang w:val="en-US"/>
        </w:rPr>
      </w:pPr>
      <w:r>
        <w:rPr>
          <w:rFonts w:ascii="Times New Roman" w:hAnsi="Times New Roman" w:cs="Times New Roman"/>
          <w:lang w:val="en-US"/>
        </w:rPr>
        <w:t xml:space="preserve">by instant termination in the case that the conctractual duties stated in this Contract are broken by the Ordering Party. In this case </w:t>
      </w:r>
      <w:r w:rsidRPr="00245985">
        <w:rPr>
          <w:rFonts w:ascii="Times New Roman" w:hAnsi="Times New Roman" w:cs="Times New Roman"/>
          <w:lang w:val="en-US"/>
        </w:rPr>
        <w:t xml:space="preserve">SvF STU </w:t>
      </w:r>
      <w:r>
        <w:rPr>
          <w:rFonts w:ascii="Times New Roman" w:hAnsi="Times New Roman" w:cs="Times New Roman"/>
          <w:lang w:val="en-US"/>
        </w:rPr>
        <w:t>will notify the Ordering Party of the reasons for instant termination of the Contract. The right to compensation</w:t>
      </w:r>
      <w:r w:rsidRPr="00245985">
        <w:rPr>
          <w:rFonts w:ascii="Times New Roman" w:hAnsi="Times New Roman" w:cs="Times New Roman"/>
          <w:lang w:val="en-US"/>
        </w:rPr>
        <w:t xml:space="preserve"> </w:t>
      </w:r>
      <w:r>
        <w:rPr>
          <w:rFonts w:ascii="Times New Roman" w:hAnsi="Times New Roman" w:cs="Times New Roman"/>
          <w:lang w:val="en-US"/>
        </w:rPr>
        <w:t>for any damages will not be affected.</w:t>
      </w:r>
    </w:p>
    <w:p w14:paraId="06E97750" w14:textId="77777777" w:rsidR="00FF32EC" w:rsidRPr="00245985" w:rsidRDefault="00FF32EC" w:rsidP="007D570E">
      <w:pPr>
        <w:pStyle w:val="Import6"/>
        <w:spacing w:line="288" w:lineRule="auto"/>
        <w:ind w:left="0"/>
        <w:jc w:val="both"/>
        <w:rPr>
          <w:rFonts w:ascii="Times New Roman" w:hAnsi="Times New Roman" w:cs="Times New Roman"/>
          <w:lang w:val="en-US"/>
        </w:rPr>
      </w:pPr>
    </w:p>
    <w:p w14:paraId="4592EC96" w14:textId="77777777" w:rsidR="00FF32EC" w:rsidRPr="00245985" w:rsidRDefault="00FF32EC" w:rsidP="007D570E">
      <w:pPr>
        <w:pStyle w:val="Import0"/>
        <w:jc w:val="center"/>
        <w:rPr>
          <w:b/>
          <w:bCs/>
          <w:lang w:val="en-US"/>
        </w:rPr>
      </w:pPr>
      <w:r>
        <w:rPr>
          <w:b/>
          <w:bCs/>
          <w:lang w:val="en-US"/>
        </w:rPr>
        <w:t>Article</w:t>
      </w:r>
      <w:r w:rsidRPr="00245985">
        <w:rPr>
          <w:b/>
          <w:bCs/>
          <w:lang w:val="en-US"/>
        </w:rPr>
        <w:t xml:space="preserve"> 7</w:t>
      </w:r>
    </w:p>
    <w:p w14:paraId="308B1CFF" w14:textId="77777777" w:rsidR="00FF32EC" w:rsidRDefault="00FF32EC" w:rsidP="007D570E">
      <w:pPr>
        <w:pStyle w:val="Import0"/>
        <w:jc w:val="center"/>
        <w:rPr>
          <w:b/>
          <w:bCs/>
          <w:lang w:val="en-US"/>
        </w:rPr>
      </w:pPr>
      <w:r>
        <w:rPr>
          <w:b/>
          <w:bCs/>
          <w:lang w:val="en-US"/>
        </w:rPr>
        <w:t>Common and Final Provisions</w:t>
      </w:r>
    </w:p>
    <w:p w14:paraId="63E428B1" w14:textId="77777777" w:rsidR="00FF32EC" w:rsidRPr="00245985" w:rsidRDefault="00FF32EC" w:rsidP="007D570E">
      <w:pPr>
        <w:pStyle w:val="Import0"/>
        <w:jc w:val="center"/>
        <w:rPr>
          <w:b/>
          <w:bCs/>
          <w:lang w:val="en-US"/>
        </w:rPr>
      </w:pPr>
    </w:p>
    <w:p w14:paraId="42FA0822" w14:textId="77777777" w:rsidR="00FF32EC" w:rsidRDefault="00FF32EC" w:rsidP="007D570E">
      <w:pPr>
        <w:pStyle w:val="Import0"/>
        <w:ind w:left="567" w:hanging="567"/>
        <w:jc w:val="both"/>
        <w:rPr>
          <w:lang w:val="en-US"/>
        </w:rPr>
      </w:pPr>
      <w:r w:rsidRPr="00245985">
        <w:rPr>
          <w:lang w:val="en-US"/>
        </w:rPr>
        <w:t xml:space="preserve">7.1. </w:t>
      </w:r>
      <w:r w:rsidRPr="00245985">
        <w:rPr>
          <w:lang w:val="en-US"/>
        </w:rPr>
        <w:tab/>
      </w:r>
      <w:r>
        <w:rPr>
          <w:lang w:val="en-US"/>
        </w:rPr>
        <w:t xml:space="preserve">The Contractual Parties commit themselves that all disputes emanating from this Contract will be primarily resolved by agreement. </w:t>
      </w:r>
    </w:p>
    <w:p w14:paraId="0D16E788" w14:textId="77777777" w:rsidR="00FF32EC" w:rsidRDefault="00FF32EC" w:rsidP="007D570E">
      <w:pPr>
        <w:pStyle w:val="Import0"/>
        <w:ind w:left="567" w:hanging="567"/>
        <w:jc w:val="both"/>
        <w:rPr>
          <w:lang w:val="en-US"/>
        </w:rPr>
      </w:pPr>
      <w:r w:rsidRPr="00245985">
        <w:rPr>
          <w:lang w:val="en-US"/>
        </w:rPr>
        <w:t xml:space="preserve">7.2. </w:t>
      </w:r>
      <w:r w:rsidRPr="00245985">
        <w:rPr>
          <w:lang w:val="en-US"/>
        </w:rPr>
        <w:tab/>
      </w:r>
      <w:r>
        <w:rPr>
          <w:lang w:val="en-US"/>
        </w:rPr>
        <w:t xml:space="preserve">The Contractual Parties commit themselves that all mutual rights and duties will be properly observed.  The Contract is written in four copies, two for SvF STU and two for the Ordering Party. </w:t>
      </w:r>
    </w:p>
    <w:p w14:paraId="42BD0474" w14:textId="77777777" w:rsidR="00FF32EC" w:rsidRPr="00245985" w:rsidRDefault="00FF32EC" w:rsidP="007D570E">
      <w:pPr>
        <w:pStyle w:val="Import0"/>
        <w:ind w:left="567" w:hanging="567"/>
        <w:jc w:val="both"/>
        <w:rPr>
          <w:lang w:val="en-US"/>
        </w:rPr>
      </w:pPr>
      <w:r w:rsidRPr="00245985">
        <w:rPr>
          <w:lang w:val="en-US"/>
        </w:rPr>
        <w:t>7.3</w:t>
      </w:r>
      <w:r w:rsidRPr="00245985">
        <w:rPr>
          <w:lang w:val="en-US"/>
        </w:rPr>
        <w:tab/>
      </w:r>
      <w:r>
        <w:rPr>
          <w:lang w:val="en-US"/>
        </w:rPr>
        <w:t>The Contract can be changed only in the form of written amendments.</w:t>
      </w:r>
      <w:r w:rsidRPr="00245985">
        <w:rPr>
          <w:lang w:val="en-US"/>
        </w:rPr>
        <w:t xml:space="preserve"> </w:t>
      </w:r>
    </w:p>
    <w:p w14:paraId="6860AAE2" w14:textId="77777777" w:rsidR="00FF32EC" w:rsidRPr="00245985" w:rsidRDefault="00FF32EC" w:rsidP="007D570E">
      <w:pPr>
        <w:pStyle w:val="Import0"/>
        <w:ind w:left="567" w:hanging="567"/>
        <w:jc w:val="both"/>
        <w:rPr>
          <w:lang w:val="en-US"/>
        </w:rPr>
      </w:pPr>
      <w:r w:rsidRPr="00245985">
        <w:rPr>
          <w:lang w:val="en-US"/>
        </w:rPr>
        <w:t>7.4</w:t>
      </w:r>
      <w:r w:rsidRPr="00245985">
        <w:rPr>
          <w:lang w:val="en-US"/>
        </w:rPr>
        <w:tab/>
      </w:r>
      <w:r>
        <w:rPr>
          <w:lang w:val="en-US"/>
        </w:rPr>
        <w:t xml:space="preserve">The Contractual Parties declare that they have read and understood this Contract before they signed it and that the Contract was concluded after  mutual agreement and on the basis of their free wills, not under duress or  noticeably disadvantageous conditions. </w:t>
      </w:r>
    </w:p>
    <w:p w14:paraId="5F888AA6" w14:textId="77777777" w:rsidR="00FF32EC" w:rsidRPr="00245985" w:rsidRDefault="00FF32EC" w:rsidP="007D570E">
      <w:pPr>
        <w:pStyle w:val="Import0"/>
        <w:ind w:left="567" w:hanging="567"/>
        <w:rPr>
          <w:lang w:val="en-US"/>
        </w:rPr>
      </w:pPr>
      <w:r w:rsidRPr="00245985">
        <w:rPr>
          <w:lang w:val="en-US"/>
        </w:rPr>
        <w:t xml:space="preserve">7.5. </w:t>
      </w:r>
      <w:r w:rsidRPr="00245985">
        <w:rPr>
          <w:lang w:val="en-US"/>
        </w:rPr>
        <w:tab/>
      </w:r>
      <w:r>
        <w:rPr>
          <w:lang w:val="en-US"/>
        </w:rPr>
        <w:t xml:space="preserve">The Contract enters into force and effect on the date of its signing by the Contractual </w:t>
      </w:r>
      <w:r>
        <w:rPr>
          <w:lang w:val="en-US"/>
        </w:rPr>
        <w:lastRenderedPageBreak/>
        <w:t xml:space="preserve">Parties.  </w:t>
      </w:r>
    </w:p>
    <w:p w14:paraId="143BE763" w14:textId="77777777" w:rsidR="00FF32EC" w:rsidRPr="00245985" w:rsidRDefault="00FF32EC" w:rsidP="007D570E">
      <w:pPr>
        <w:pStyle w:val="Import0"/>
        <w:rPr>
          <w:lang w:val="en-US"/>
        </w:rPr>
      </w:pPr>
    </w:p>
    <w:p w14:paraId="592875B7" w14:textId="77777777" w:rsidR="00FF32EC" w:rsidRDefault="00FF32EC" w:rsidP="007D570E">
      <w:pPr>
        <w:pStyle w:val="Import0"/>
        <w:rPr>
          <w:lang w:val="en-US"/>
        </w:rPr>
      </w:pPr>
    </w:p>
    <w:p w14:paraId="0038C287" w14:textId="77777777" w:rsidR="00FF32EC" w:rsidRPr="00245985" w:rsidRDefault="00FF32EC" w:rsidP="007D570E">
      <w:pPr>
        <w:pStyle w:val="Import0"/>
        <w:rPr>
          <w:lang w:val="en-US"/>
        </w:rPr>
      </w:pPr>
      <w:r>
        <w:rPr>
          <w:lang w:val="en-US"/>
        </w:rPr>
        <w:t>In</w:t>
      </w:r>
      <w:r w:rsidRPr="00245985">
        <w:rPr>
          <w:lang w:val="en-US"/>
        </w:rPr>
        <w:t xml:space="preserve"> </w:t>
      </w:r>
      <w:smartTag w:uri="urn:schemas-microsoft-com:office:smarttags" w:element="place">
        <w:r w:rsidRPr="00245985">
          <w:rPr>
            <w:lang w:val="en-US"/>
          </w:rPr>
          <w:t>Bratislav</w:t>
        </w:r>
        <w:r>
          <w:rPr>
            <w:lang w:val="en-US"/>
          </w:rPr>
          <w:t>a</w:t>
        </w:r>
      </w:smartTag>
      <w:r>
        <w:rPr>
          <w:lang w:val="en-US"/>
        </w:rPr>
        <w:t xml:space="preserve"> on</w:t>
      </w:r>
      <w:r w:rsidRPr="00245985">
        <w:rPr>
          <w:lang w:val="en-US"/>
        </w:rPr>
        <w:t xml:space="preserve"> </w:t>
      </w:r>
    </w:p>
    <w:p w14:paraId="1C8B6EBE" w14:textId="77777777" w:rsidR="00FF32EC" w:rsidRPr="00245985" w:rsidRDefault="00FF32EC" w:rsidP="007D570E">
      <w:pPr>
        <w:pStyle w:val="Import0"/>
        <w:rPr>
          <w:lang w:val="en-US"/>
        </w:rPr>
      </w:pPr>
    </w:p>
    <w:p w14:paraId="2C241D42" w14:textId="77777777" w:rsidR="00FF32EC" w:rsidRPr="00245985" w:rsidRDefault="00FF32EC" w:rsidP="007D570E">
      <w:pPr>
        <w:pStyle w:val="Import0"/>
        <w:rPr>
          <w:lang w:val="en-US"/>
        </w:rPr>
      </w:pPr>
      <w:r>
        <w:rPr>
          <w:b/>
          <w:bCs/>
          <w:lang w:val="en-US"/>
        </w:rPr>
        <w:t>For the Ordering Party</w:t>
      </w:r>
      <w:r w:rsidRPr="00245985">
        <w:rPr>
          <w:b/>
          <w:bCs/>
          <w:lang w:val="en-US"/>
        </w:rPr>
        <w:t>:</w:t>
      </w:r>
      <w:r w:rsidRPr="00245985">
        <w:rPr>
          <w:b/>
          <w:bCs/>
          <w:lang w:val="en-US"/>
        </w:rPr>
        <w:tab/>
      </w:r>
      <w:r w:rsidRPr="00245985">
        <w:rPr>
          <w:b/>
          <w:bCs/>
          <w:lang w:val="en-US"/>
        </w:rPr>
        <w:tab/>
      </w:r>
      <w:r w:rsidRPr="00245985">
        <w:rPr>
          <w:b/>
          <w:bCs/>
          <w:lang w:val="en-US"/>
        </w:rPr>
        <w:tab/>
        <w:t xml:space="preserve">        </w:t>
      </w:r>
      <w:r w:rsidRPr="00245985">
        <w:rPr>
          <w:b/>
          <w:bCs/>
          <w:lang w:val="en-US"/>
        </w:rPr>
        <w:tab/>
      </w:r>
      <w:r w:rsidRPr="00245985">
        <w:rPr>
          <w:b/>
          <w:bCs/>
          <w:lang w:val="en-US"/>
        </w:rPr>
        <w:tab/>
      </w:r>
      <w:r>
        <w:rPr>
          <w:b/>
          <w:bCs/>
          <w:lang w:val="en-US"/>
        </w:rPr>
        <w:t>For</w:t>
      </w:r>
      <w:r w:rsidRPr="00245985">
        <w:rPr>
          <w:b/>
          <w:bCs/>
          <w:lang w:val="en-US"/>
        </w:rPr>
        <w:t xml:space="preserve"> SvF STU:</w:t>
      </w:r>
    </w:p>
    <w:p w14:paraId="0083319D" w14:textId="77777777" w:rsidR="00FF32EC" w:rsidRPr="00245985" w:rsidRDefault="00FF32EC" w:rsidP="007D570E">
      <w:pPr>
        <w:pStyle w:val="Import19"/>
        <w:spacing w:line="288" w:lineRule="auto"/>
        <w:rPr>
          <w:rFonts w:ascii="Times New Roman" w:hAnsi="Times New Roman" w:cs="Times New Roman"/>
          <w:b/>
          <w:bCs/>
          <w:lang w:val="en-US"/>
        </w:rPr>
      </w:pPr>
    </w:p>
    <w:p w14:paraId="44131632" w14:textId="77777777" w:rsidR="00FF32EC" w:rsidRPr="00245985" w:rsidRDefault="00FF32EC" w:rsidP="007D570E">
      <w:pPr>
        <w:pStyle w:val="Import19"/>
        <w:spacing w:line="288" w:lineRule="auto"/>
        <w:rPr>
          <w:rFonts w:ascii="Times New Roman" w:hAnsi="Times New Roman" w:cs="Times New Roman"/>
          <w:b/>
          <w:bCs/>
          <w:lang w:val="en-US"/>
        </w:rPr>
      </w:pPr>
    </w:p>
    <w:p w14:paraId="2B4764EB" w14:textId="77777777" w:rsidR="00FF32EC" w:rsidRDefault="00FF32EC" w:rsidP="007D570E">
      <w:pPr>
        <w:pStyle w:val="Import19"/>
        <w:spacing w:line="288" w:lineRule="auto"/>
        <w:ind w:left="284" w:hanging="426"/>
        <w:jc w:val="both"/>
        <w:rPr>
          <w:rFonts w:ascii="Times New Roman" w:hAnsi="Times New Roman" w:cs="Times New Roman"/>
          <w:lang w:val="de-DE"/>
        </w:rPr>
      </w:pPr>
      <w:r w:rsidRPr="00145F29">
        <w:rPr>
          <w:rFonts w:ascii="Times New Roman" w:hAnsi="Times New Roman" w:cs="Times New Roman"/>
          <w:lang w:val="de-DE"/>
        </w:rPr>
        <w:t>.............</w:t>
      </w:r>
      <w:r>
        <w:rPr>
          <w:rFonts w:ascii="Times New Roman" w:hAnsi="Times New Roman" w:cs="Times New Roman"/>
          <w:lang w:val="de-DE"/>
        </w:rPr>
        <w:t xml:space="preserve">.............................                                                        …………................................          </w:t>
      </w:r>
    </w:p>
    <w:p w14:paraId="6CF747C3" w14:textId="77777777" w:rsidR="00FF32EC" w:rsidRPr="00145F29" w:rsidRDefault="00FF32EC" w:rsidP="00D02F5A">
      <w:pPr>
        <w:pStyle w:val="Import19"/>
        <w:spacing w:line="240" w:lineRule="auto"/>
        <w:ind w:left="283" w:hanging="425"/>
        <w:jc w:val="both"/>
        <w:rPr>
          <w:rFonts w:ascii="Times New Roman" w:hAnsi="Times New Roman" w:cs="Times New Roman"/>
          <w:lang w:val="de-DE"/>
        </w:rPr>
      </w:pPr>
      <w:r>
        <w:rPr>
          <w:rFonts w:ascii="Times New Roman" w:hAnsi="Times New Roman" w:cs="Times New Roman"/>
          <w:lang w:val="de-DE"/>
        </w:rPr>
        <w:t xml:space="preserve">                                                                                                   </w:t>
      </w:r>
      <w:r w:rsidRPr="00145F29">
        <w:rPr>
          <w:rFonts w:ascii="Times New Roman" w:hAnsi="Times New Roman" w:cs="Times New Roman"/>
          <w:lang w:val="de-DE"/>
        </w:rPr>
        <w:t xml:space="preserve">prof. Ing. </w:t>
      </w:r>
      <w:r w:rsidR="00615FE2">
        <w:rPr>
          <w:rFonts w:ascii="Times New Roman" w:hAnsi="Times New Roman" w:cs="Times New Roman"/>
          <w:lang w:val="de-DE"/>
        </w:rPr>
        <w:t>Stanislav Unčík</w:t>
      </w:r>
      <w:r w:rsidRPr="00145F29">
        <w:rPr>
          <w:rFonts w:ascii="Times New Roman" w:hAnsi="Times New Roman" w:cs="Times New Roman"/>
          <w:lang w:val="de-DE"/>
        </w:rPr>
        <w:t>, PhD.</w:t>
      </w:r>
    </w:p>
    <w:p w14:paraId="6588ED1D" w14:textId="77777777" w:rsidR="00FF32EC" w:rsidRPr="00145F29" w:rsidRDefault="00FF32EC" w:rsidP="00D02F5A">
      <w:pPr>
        <w:pStyle w:val="Import19"/>
        <w:spacing w:line="240" w:lineRule="auto"/>
        <w:ind w:left="283" w:hanging="425"/>
        <w:jc w:val="both"/>
        <w:rPr>
          <w:rFonts w:ascii="Times New Roman" w:hAnsi="Times New Roman" w:cs="Times New Roman"/>
          <w:lang w:val="de-DE"/>
        </w:rPr>
      </w:pPr>
      <w:r w:rsidRPr="00145F29">
        <w:rPr>
          <w:rFonts w:ascii="Times New Roman" w:hAnsi="Times New Roman" w:cs="Times New Roman"/>
          <w:lang w:val="de-DE"/>
        </w:rPr>
        <w:tab/>
      </w:r>
      <w:r w:rsidRPr="00145F29">
        <w:rPr>
          <w:rFonts w:ascii="Times New Roman" w:hAnsi="Times New Roman" w:cs="Times New Roman"/>
          <w:lang w:val="de-DE"/>
        </w:rPr>
        <w:tab/>
      </w:r>
      <w:r w:rsidRPr="00145F29">
        <w:rPr>
          <w:rFonts w:ascii="Times New Roman" w:hAnsi="Times New Roman" w:cs="Times New Roman"/>
          <w:lang w:val="de-DE"/>
        </w:rPr>
        <w:tab/>
      </w:r>
      <w:r>
        <w:rPr>
          <w:rFonts w:ascii="Times New Roman" w:hAnsi="Times New Roman" w:cs="Times New Roman"/>
          <w:lang w:val="de-DE"/>
        </w:rPr>
        <w:t xml:space="preserve">        D</w:t>
      </w:r>
      <w:r w:rsidRPr="00145F29">
        <w:rPr>
          <w:rFonts w:ascii="Times New Roman" w:hAnsi="Times New Roman" w:cs="Times New Roman"/>
          <w:lang w:val="de-DE"/>
        </w:rPr>
        <w:t xml:space="preserve">ean </w:t>
      </w:r>
    </w:p>
    <w:p w14:paraId="50FD5351" w14:textId="77777777" w:rsidR="00FF32EC" w:rsidRPr="00145F29" w:rsidRDefault="00FF32EC" w:rsidP="007D570E">
      <w:pPr>
        <w:rPr>
          <w:lang w:val="de-DE"/>
        </w:rPr>
      </w:pPr>
    </w:p>
    <w:p w14:paraId="217225D7" w14:textId="77777777" w:rsidR="00FF32EC" w:rsidRPr="00145F29" w:rsidRDefault="00FF32EC">
      <w:pPr>
        <w:rPr>
          <w:lang w:val="de-DE"/>
        </w:rPr>
      </w:pPr>
    </w:p>
    <w:sectPr w:rsidR="00FF32EC" w:rsidRPr="00145F29" w:rsidSect="001A5178">
      <w:footnotePr>
        <w:numRestart w:val="eachPage"/>
      </w:footnotePr>
      <w:endnotePr>
        <w:numFmt w:val="decimal"/>
        <w:numStart w:val="0"/>
      </w:endnotePr>
      <w:pgSz w:w="11906" w:h="16838"/>
      <w:pgMar w:top="1417" w:right="1440" w:bottom="1417" w:left="1440" w:header="1798" w:footer="179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418CC"/>
    <w:multiLevelType w:val="hybridMultilevel"/>
    <w:tmpl w:val="E25A1D2A"/>
    <w:lvl w:ilvl="0" w:tplc="04090017">
      <w:start w:val="1"/>
      <w:numFmt w:val="lowerLetter"/>
      <w:lvlText w:val="%1)"/>
      <w:lvlJc w:val="left"/>
      <w:pPr>
        <w:tabs>
          <w:tab w:val="num" w:pos="1070"/>
        </w:tabs>
        <w:ind w:left="1070" w:hanging="360"/>
      </w:pPr>
      <w:rPr>
        <w:rFonts w:cs="Times New Roman"/>
      </w:rPr>
    </w:lvl>
    <w:lvl w:ilvl="1" w:tplc="04090019">
      <w:start w:val="1"/>
      <w:numFmt w:val="lowerLetter"/>
      <w:lvlText w:val="%2."/>
      <w:lvlJc w:val="left"/>
      <w:pPr>
        <w:tabs>
          <w:tab w:val="num" w:pos="2029"/>
        </w:tabs>
        <w:ind w:left="2029" w:hanging="360"/>
      </w:pPr>
      <w:rPr>
        <w:rFonts w:cs="Times New Roman"/>
      </w:rPr>
    </w:lvl>
    <w:lvl w:ilvl="2" w:tplc="0409001B">
      <w:start w:val="1"/>
      <w:numFmt w:val="lowerRoman"/>
      <w:lvlText w:val="%3."/>
      <w:lvlJc w:val="right"/>
      <w:pPr>
        <w:tabs>
          <w:tab w:val="num" w:pos="2749"/>
        </w:tabs>
        <w:ind w:left="2749" w:hanging="180"/>
      </w:pPr>
      <w:rPr>
        <w:rFonts w:cs="Times New Roman"/>
      </w:rPr>
    </w:lvl>
    <w:lvl w:ilvl="3" w:tplc="0409000F">
      <w:start w:val="1"/>
      <w:numFmt w:val="decimal"/>
      <w:lvlText w:val="%4."/>
      <w:lvlJc w:val="left"/>
      <w:pPr>
        <w:tabs>
          <w:tab w:val="num" w:pos="3469"/>
        </w:tabs>
        <w:ind w:left="3469" w:hanging="360"/>
      </w:pPr>
      <w:rPr>
        <w:rFonts w:cs="Times New Roman"/>
      </w:rPr>
    </w:lvl>
    <w:lvl w:ilvl="4" w:tplc="04090019">
      <w:start w:val="1"/>
      <w:numFmt w:val="lowerLetter"/>
      <w:lvlText w:val="%5."/>
      <w:lvlJc w:val="left"/>
      <w:pPr>
        <w:tabs>
          <w:tab w:val="num" w:pos="4189"/>
        </w:tabs>
        <w:ind w:left="4189" w:hanging="360"/>
      </w:pPr>
      <w:rPr>
        <w:rFonts w:cs="Times New Roman"/>
      </w:rPr>
    </w:lvl>
    <w:lvl w:ilvl="5" w:tplc="0409001B">
      <w:start w:val="1"/>
      <w:numFmt w:val="lowerRoman"/>
      <w:lvlText w:val="%6."/>
      <w:lvlJc w:val="right"/>
      <w:pPr>
        <w:tabs>
          <w:tab w:val="num" w:pos="4909"/>
        </w:tabs>
        <w:ind w:left="4909" w:hanging="180"/>
      </w:pPr>
      <w:rPr>
        <w:rFonts w:cs="Times New Roman"/>
      </w:rPr>
    </w:lvl>
    <w:lvl w:ilvl="6" w:tplc="0409000F">
      <w:start w:val="1"/>
      <w:numFmt w:val="decimal"/>
      <w:lvlText w:val="%7."/>
      <w:lvlJc w:val="left"/>
      <w:pPr>
        <w:tabs>
          <w:tab w:val="num" w:pos="5629"/>
        </w:tabs>
        <w:ind w:left="5629" w:hanging="360"/>
      </w:pPr>
      <w:rPr>
        <w:rFonts w:cs="Times New Roman"/>
      </w:rPr>
    </w:lvl>
    <w:lvl w:ilvl="7" w:tplc="04090019">
      <w:start w:val="1"/>
      <w:numFmt w:val="lowerLetter"/>
      <w:lvlText w:val="%8."/>
      <w:lvlJc w:val="left"/>
      <w:pPr>
        <w:tabs>
          <w:tab w:val="num" w:pos="6349"/>
        </w:tabs>
        <w:ind w:left="6349" w:hanging="360"/>
      </w:pPr>
      <w:rPr>
        <w:rFonts w:cs="Times New Roman"/>
      </w:rPr>
    </w:lvl>
    <w:lvl w:ilvl="8" w:tplc="0409001B">
      <w:start w:val="1"/>
      <w:numFmt w:val="lowerRoman"/>
      <w:lvlText w:val="%9."/>
      <w:lvlJc w:val="right"/>
      <w:pPr>
        <w:tabs>
          <w:tab w:val="num" w:pos="7069"/>
        </w:tabs>
        <w:ind w:left="7069" w:hanging="180"/>
      </w:pPr>
      <w:rPr>
        <w:rFonts w:cs="Times New Roman"/>
      </w:rPr>
    </w:lvl>
  </w:abstractNum>
  <w:abstractNum w:abstractNumId="1" w15:restartNumberingAfterBreak="0">
    <w:nsid w:val="3644118B"/>
    <w:multiLevelType w:val="multilevel"/>
    <w:tmpl w:val="4BA6953E"/>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940794043">
    <w:abstractNumId w:val="0"/>
  </w:num>
  <w:num w:numId="2" w16cid:durableId="756708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numRestart w:val="eachPage"/>
  </w:footnotePr>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622"/>
    <w:rsid w:val="00067CAD"/>
    <w:rsid w:val="0008295C"/>
    <w:rsid w:val="000E0851"/>
    <w:rsid w:val="00145F29"/>
    <w:rsid w:val="001A5178"/>
    <w:rsid w:val="00245985"/>
    <w:rsid w:val="002935D5"/>
    <w:rsid w:val="00344149"/>
    <w:rsid w:val="003E5210"/>
    <w:rsid w:val="00410850"/>
    <w:rsid w:val="00463768"/>
    <w:rsid w:val="004D20D0"/>
    <w:rsid w:val="00510CF1"/>
    <w:rsid w:val="00523D54"/>
    <w:rsid w:val="005B0FEF"/>
    <w:rsid w:val="005C6326"/>
    <w:rsid w:val="005D327B"/>
    <w:rsid w:val="005E2F44"/>
    <w:rsid w:val="00615FE2"/>
    <w:rsid w:val="00630622"/>
    <w:rsid w:val="006538CA"/>
    <w:rsid w:val="006847CA"/>
    <w:rsid w:val="00776FE1"/>
    <w:rsid w:val="007A121E"/>
    <w:rsid w:val="007D570E"/>
    <w:rsid w:val="00841C3C"/>
    <w:rsid w:val="008502A9"/>
    <w:rsid w:val="008B302F"/>
    <w:rsid w:val="008D38B7"/>
    <w:rsid w:val="00973054"/>
    <w:rsid w:val="009B579E"/>
    <w:rsid w:val="00A155F8"/>
    <w:rsid w:val="00B826AD"/>
    <w:rsid w:val="00BE5097"/>
    <w:rsid w:val="00C40A51"/>
    <w:rsid w:val="00CA409C"/>
    <w:rsid w:val="00D02F5A"/>
    <w:rsid w:val="00D813B9"/>
    <w:rsid w:val="00DF122C"/>
    <w:rsid w:val="00EC1009"/>
    <w:rsid w:val="00EC13EA"/>
    <w:rsid w:val="00EC7944"/>
    <w:rsid w:val="00F32A1F"/>
    <w:rsid w:val="00F64261"/>
    <w:rsid w:val="00FF32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BBBE9F8"/>
  <w15:docId w15:val="{604E6D44-AFCF-4331-B92E-D8DD87F8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570E"/>
    <w:rPr>
      <w:rFonts w:ascii="Times New Roman" w:eastAsia="Times New Roman" w:hAnsi="Times New Roman"/>
      <w:sz w:val="24"/>
      <w:szCs w:val="24"/>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Import1">
    <w:name w:val="Import 1"/>
    <w:basedOn w:val="Normlny"/>
    <w:uiPriority w:val="99"/>
    <w:rsid w:val="007D570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ind w:left="3888"/>
    </w:pPr>
    <w:rPr>
      <w:rFonts w:ascii="Arial" w:hAnsi="Arial" w:cs="Arial"/>
      <w:noProof/>
    </w:rPr>
  </w:style>
  <w:style w:type="paragraph" w:customStyle="1" w:styleId="Import3">
    <w:name w:val="Import 3"/>
    <w:basedOn w:val="Normlny"/>
    <w:uiPriority w:val="99"/>
    <w:rsid w:val="007D570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432" w:lineRule="auto"/>
    </w:pPr>
    <w:rPr>
      <w:rFonts w:ascii="Arial" w:hAnsi="Arial" w:cs="Arial"/>
      <w:noProof/>
    </w:rPr>
  </w:style>
  <w:style w:type="paragraph" w:customStyle="1" w:styleId="Import4">
    <w:name w:val="Import 4"/>
    <w:basedOn w:val="Normlny"/>
    <w:uiPriority w:val="99"/>
    <w:rsid w:val="007D570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432" w:lineRule="auto"/>
      <w:ind w:left="432"/>
    </w:pPr>
    <w:rPr>
      <w:rFonts w:ascii="Arial" w:hAnsi="Arial" w:cs="Arial"/>
      <w:noProof/>
    </w:rPr>
  </w:style>
  <w:style w:type="paragraph" w:customStyle="1" w:styleId="Import0">
    <w:name w:val="Import 0"/>
    <w:basedOn w:val="Normlny"/>
    <w:uiPriority w:val="99"/>
    <w:rsid w:val="007D570E"/>
    <w:pPr>
      <w:widowControl w:val="0"/>
      <w:spacing w:line="288" w:lineRule="auto"/>
    </w:pPr>
    <w:rPr>
      <w:noProof/>
    </w:rPr>
  </w:style>
  <w:style w:type="paragraph" w:customStyle="1" w:styleId="Import6">
    <w:name w:val="Import 6"/>
    <w:basedOn w:val="Normlny"/>
    <w:uiPriority w:val="99"/>
    <w:rsid w:val="007D570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432" w:lineRule="auto"/>
      <w:ind w:left="4032"/>
    </w:pPr>
    <w:rPr>
      <w:rFonts w:ascii="Arial" w:hAnsi="Arial" w:cs="Arial"/>
      <w:noProof/>
    </w:rPr>
  </w:style>
  <w:style w:type="paragraph" w:customStyle="1" w:styleId="Import7">
    <w:name w:val="Import 7"/>
    <w:basedOn w:val="Normlny"/>
    <w:uiPriority w:val="99"/>
    <w:rsid w:val="007D570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432" w:lineRule="auto"/>
      <w:ind w:left="3312"/>
    </w:pPr>
    <w:rPr>
      <w:rFonts w:ascii="Arial" w:hAnsi="Arial" w:cs="Arial"/>
      <w:noProof/>
    </w:rPr>
  </w:style>
  <w:style w:type="paragraph" w:customStyle="1" w:styleId="Import8">
    <w:name w:val="Import 8"/>
    <w:basedOn w:val="Normlny"/>
    <w:uiPriority w:val="99"/>
    <w:rsid w:val="007D570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432" w:lineRule="auto"/>
      <w:ind w:firstLine="720"/>
    </w:pPr>
    <w:rPr>
      <w:rFonts w:ascii="Arial" w:hAnsi="Arial" w:cs="Arial"/>
      <w:noProof/>
    </w:rPr>
  </w:style>
  <w:style w:type="paragraph" w:customStyle="1" w:styleId="Import10">
    <w:name w:val="Import 10"/>
    <w:basedOn w:val="Normlny"/>
    <w:uiPriority w:val="99"/>
    <w:rsid w:val="007D570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432" w:lineRule="auto"/>
      <w:ind w:firstLine="432"/>
    </w:pPr>
    <w:rPr>
      <w:rFonts w:ascii="Arial" w:hAnsi="Arial" w:cs="Arial"/>
      <w:noProof/>
    </w:rPr>
  </w:style>
  <w:style w:type="paragraph" w:customStyle="1" w:styleId="Import11">
    <w:name w:val="Import 11"/>
    <w:basedOn w:val="Normlny"/>
    <w:uiPriority w:val="99"/>
    <w:rsid w:val="007D570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432" w:lineRule="auto"/>
      <w:ind w:left="3888"/>
    </w:pPr>
    <w:rPr>
      <w:rFonts w:ascii="Arial" w:hAnsi="Arial" w:cs="Arial"/>
      <w:noProof/>
    </w:rPr>
  </w:style>
  <w:style w:type="paragraph" w:customStyle="1" w:styleId="Import19">
    <w:name w:val="Import 19"/>
    <w:basedOn w:val="Normlny"/>
    <w:uiPriority w:val="99"/>
    <w:rsid w:val="007D570E"/>
    <w:pPr>
      <w:widowControl w:val="0"/>
      <w:tabs>
        <w:tab w:val="left" w:pos="5904"/>
      </w:tabs>
      <w:spacing w:line="432" w:lineRule="auto"/>
      <w:ind w:left="576"/>
    </w:pPr>
    <w:rPr>
      <w:rFonts w:ascii="Arial" w:hAnsi="Arial" w:cs="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949</Words>
  <Characters>5415</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Spildova</dc:creator>
  <cp:keywords/>
  <dc:description/>
  <cp:lastModifiedBy>Andrej Bisták</cp:lastModifiedBy>
  <cp:revision>5</cp:revision>
  <dcterms:created xsi:type="dcterms:W3CDTF">2015-01-21T08:49:00Z</dcterms:created>
  <dcterms:modified xsi:type="dcterms:W3CDTF">2023-11-06T19:07:00Z</dcterms:modified>
</cp:coreProperties>
</file>