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3D8F" w14:textId="77777777" w:rsidR="00081BFF" w:rsidRPr="001C6393" w:rsidRDefault="00081BFF" w:rsidP="009D224A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29958266" w14:textId="77777777" w:rsidR="009D224A" w:rsidRPr="001C6393" w:rsidRDefault="009D224A" w:rsidP="009D224A">
      <w:pPr>
        <w:spacing w:after="0" w:line="240" w:lineRule="auto"/>
        <w:jc w:val="center"/>
        <w:rPr>
          <w:rFonts w:ascii="Calibri" w:hAnsi="Calibri"/>
          <w:b/>
          <w:bCs/>
        </w:rPr>
      </w:pPr>
      <w:r w:rsidRPr="001C6393">
        <w:rPr>
          <w:rFonts w:ascii="Calibri" w:hAnsi="Calibri"/>
          <w:b/>
          <w:bCs/>
        </w:rPr>
        <w:t>DOHODA O HMOTNEJ ZODPOVEDNOSTI</w:t>
      </w:r>
    </w:p>
    <w:p w14:paraId="67B848A9" w14:textId="6D1ADC9F" w:rsidR="009D224A" w:rsidRPr="001C6393" w:rsidRDefault="009D224A" w:rsidP="009D2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1C6393">
        <w:rPr>
          <w:rFonts w:ascii="Calibri" w:hAnsi="Calibri"/>
        </w:rPr>
        <w:t xml:space="preserve">uzavretá v </w:t>
      </w:r>
      <w:r w:rsidR="00EC5759">
        <w:rPr>
          <w:rFonts w:ascii="Calibri" w:hAnsi="Calibri"/>
        </w:rPr>
        <w:t>súlade s</w:t>
      </w:r>
      <w:r w:rsidRPr="001C6393">
        <w:rPr>
          <w:rFonts w:ascii="Calibri" w:hAnsi="Calibri"/>
        </w:rPr>
        <w:t xml:space="preserve"> § 182 a nasl. zákona č. 311/2001 Z. z., Zákonník práce </w:t>
      </w:r>
    </w:p>
    <w:p w14:paraId="23C871C9" w14:textId="77777777" w:rsidR="009D224A" w:rsidRPr="001C6393" w:rsidRDefault="009D224A" w:rsidP="009D2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1C6393">
        <w:rPr>
          <w:rFonts w:ascii="Calibri" w:hAnsi="Calibri"/>
        </w:rPr>
        <w:t>v znení neskorších právnych predpisov</w:t>
      </w:r>
    </w:p>
    <w:p w14:paraId="5BC1DF32" w14:textId="77777777" w:rsidR="009D224A" w:rsidRPr="001C6393" w:rsidRDefault="009D224A" w:rsidP="009D224A">
      <w:pPr>
        <w:ind w:firstLine="708"/>
        <w:rPr>
          <w:rFonts w:ascii="Calibri" w:hAnsi="Calibri"/>
          <w:b/>
          <w:bCs/>
        </w:rPr>
      </w:pPr>
    </w:p>
    <w:p w14:paraId="379C5D54" w14:textId="77777777" w:rsidR="009D224A" w:rsidRPr="001C6393" w:rsidRDefault="009D224A" w:rsidP="009D224A">
      <w:pPr>
        <w:spacing w:line="240" w:lineRule="auto"/>
        <w:ind w:firstLine="708"/>
        <w:rPr>
          <w:rFonts w:ascii="Calibri" w:hAnsi="Calibri" w:cs="Times New Roman"/>
          <w:b/>
          <w:bCs/>
        </w:rPr>
      </w:pPr>
      <w:r w:rsidRPr="001C6393">
        <w:rPr>
          <w:rFonts w:ascii="Calibri" w:hAnsi="Calibri" w:cs="Times New Roman"/>
          <w:b/>
          <w:bCs/>
          <w:u w:val="single"/>
        </w:rPr>
        <w:t>Zamestnávateľ</w:t>
      </w:r>
      <w:r w:rsidRPr="001C6393">
        <w:rPr>
          <w:rFonts w:ascii="Calibri" w:hAnsi="Calibri" w:cs="Times New Roman"/>
          <w:b/>
          <w:bCs/>
        </w:rPr>
        <w:t>:</w:t>
      </w:r>
    </w:p>
    <w:p w14:paraId="04B52308" w14:textId="77777777" w:rsidR="009D224A" w:rsidRPr="001C6393" w:rsidRDefault="009D224A" w:rsidP="009D224A">
      <w:pPr>
        <w:pStyle w:val="Zarkazkladnhotextu"/>
        <w:ind w:left="2124" w:firstLine="708"/>
        <w:rPr>
          <w:rFonts w:ascii="Calibri" w:hAnsi="Calibri" w:cs="Times New Roman"/>
          <w:sz w:val="22"/>
          <w:szCs w:val="22"/>
        </w:rPr>
      </w:pPr>
      <w:r w:rsidRPr="001C6393">
        <w:rPr>
          <w:rFonts w:ascii="Calibri" w:hAnsi="Calibri" w:cs="Times New Roman"/>
          <w:sz w:val="22"/>
          <w:szCs w:val="22"/>
        </w:rPr>
        <w:t xml:space="preserve">Slovenská technická univerzita v Bratislave, </w:t>
      </w:r>
    </w:p>
    <w:p w14:paraId="340D9045" w14:textId="3A8EA969" w:rsidR="009D224A" w:rsidRPr="001C6393" w:rsidRDefault="009D224A" w:rsidP="009D224A">
      <w:pPr>
        <w:pStyle w:val="Zarkazkladnhotextu"/>
        <w:ind w:left="2124" w:firstLine="708"/>
        <w:rPr>
          <w:rFonts w:ascii="Calibri" w:hAnsi="Calibri" w:cs="Times New Roman"/>
          <w:b w:val="0"/>
          <w:bCs w:val="0"/>
          <w:sz w:val="22"/>
          <w:szCs w:val="22"/>
        </w:rPr>
      </w:pPr>
      <w:proofErr w:type="spellStart"/>
      <w:r w:rsidRPr="001C6393">
        <w:rPr>
          <w:rFonts w:ascii="Calibri" w:hAnsi="Calibri" w:cs="Times New Roman"/>
          <w:b w:val="0"/>
          <w:bCs w:val="0"/>
          <w:sz w:val="22"/>
          <w:szCs w:val="22"/>
        </w:rPr>
        <w:t>Vazovova</w:t>
      </w:r>
      <w:proofErr w:type="spellEnd"/>
      <w:r w:rsidRPr="001C6393">
        <w:rPr>
          <w:rFonts w:ascii="Calibri" w:hAnsi="Calibri" w:cs="Times New Roman"/>
          <w:b w:val="0"/>
          <w:bCs w:val="0"/>
          <w:sz w:val="22"/>
          <w:szCs w:val="22"/>
        </w:rPr>
        <w:t xml:space="preserve"> 5, 81</w:t>
      </w:r>
      <w:r w:rsidR="00EC5759">
        <w:rPr>
          <w:rFonts w:ascii="Calibri" w:hAnsi="Calibri" w:cs="Times New Roman"/>
          <w:b w:val="0"/>
          <w:bCs w:val="0"/>
          <w:sz w:val="22"/>
          <w:szCs w:val="22"/>
        </w:rPr>
        <w:t>2 43</w:t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 xml:space="preserve"> Bratislava</w:t>
      </w:r>
    </w:p>
    <w:p w14:paraId="076480E9" w14:textId="77777777" w:rsidR="009D224A" w:rsidRPr="001C6393" w:rsidRDefault="009D224A" w:rsidP="009D224A">
      <w:pPr>
        <w:pStyle w:val="Zarkazkladnhotextu"/>
        <w:rPr>
          <w:rFonts w:ascii="Calibri" w:hAnsi="Calibri" w:cs="Times New Roman"/>
          <w:b w:val="0"/>
          <w:bCs w:val="0"/>
          <w:sz w:val="22"/>
          <w:szCs w:val="22"/>
        </w:rPr>
      </w:pPr>
      <w:r w:rsidRPr="001C6393">
        <w:rPr>
          <w:rFonts w:ascii="Calibri" w:hAnsi="Calibri" w:cs="Times New Roman"/>
          <w:b w:val="0"/>
          <w:bCs w:val="0"/>
          <w:sz w:val="22"/>
          <w:szCs w:val="22"/>
        </w:rPr>
        <w:t>pracovisko:</w:t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ab/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ab/>
        <w:t>Stavebná fakulta STU v Bratislave,</w:t>
      </w:r>
    </w:p>
    <w:p w14:paraId="35B215F4" w14:textId="0E05FF7C" w:rsidR="009D224A" w:rsidRPr="001C6393" w:rsidRDefault="009D224A" w:rsidP="009D224A">
      <w:pPr>
        <w:pStyle w:val="Zarkazkladnhotextu"/>
        <w:rPr>
          <w:rFonts w:ascii="Calibri" w:hAnsi="Calibri" w:cs="Times New Roman"/>
          <w:b w:val="0"/>
          <w:bCs w:val="0"/>
          <w:sz w:val="22"/>
          <w:szCs w:val="22"/>
        </w:rPr>
      </w:pPr>
      <w:r w:rsidRPr="001C6393">
        <w:rPr>
          <w:rFonts w:ascii="Calibri" w:hAnsi="Calibri" w:cs="Times New Roman"/>
          <w:b w:val="0"/>
          <w:bCs w:val="0"/>
          <w:sz w:val="22"/>
          <w:szCs w:val="22"/>
        </w:rPr>
        <w:tab/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ab/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ab/>
        <w:t>Radlinského 11, 81</w:t>
      </w:r>
      <w:r w:rsidR="00EC5759">
        <w:rPr>
          <w:rFonts w:ascii="Calibri" w:hAnsi="Calibri" w:cs="Times New Roman"/>
          <w:b w:val="0"/>
          <w:bCs w:val="0"/>
          <w:sz w:val="22"/>
          <w:szCs w:val="22"/>
        </w:rPr>
        <w:t>0 05</w:t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 xml:space="preserve"> Bratislava</w:t>
      </w:r>
    </w:p>
    <w:p w14:paraId="0C010B09" w14:textId="38F191B0" w:rsidR="009D224A" w:rsidRDefault="009D224A" w:rsidP="009D224A">
      <w:pPr>
        <w:pStyle w:val="Zarkazkladnhotextu"/>
        <w:rPr>
          <w:rFonts w:ascii="Calibri" w:hAnsi="Calibri" w:cs="Times New Roman"/>
          <w:b w:val="0"/>
          <w:bCs w:val="0"/>
          <w:sz w:val="22"/>
          <w:szCs w:val="22"/>
        </w:rPr>
      </w:pPr>
      <w:r w:rsidRPr="001C6393">
        <w:rPr>
          <w:rFonts w:ascii="Calibri" w:hAnsi="Calibri" w:cs="Times New Roman"/>
          <w:b w:val="0"/>
          <w:bCs w:val="0"/>
          <w:sz w:val="22"/>
          <w:szCs w:val="22"/>
        </w:rPr>
        <w:t>zastúpené:</w:t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ab/>
      </w:r>
      <w:r w:rsidRPr="001C6393">
        <w:rPr>
          <w:rFonts w:ascii="Calibri" w:hAnsi="Calibri" w:cs="Times New Roman"/>
          <w:b w:val="0"/>
          <w:bCs w:val="0"/>
          <w:sz w:val="22"/>
          <w:szCs w:val="22"/>
        </w:rPr>
        <w:tab/>
      </w:r>
      <w:r w:rsidR="009A58AD" w:rsidRPr="009A58AD">
        <w:rPr>
          <w:rFonts w:ascii="Calibri" w:hAnsi="Calibri" w:cs="Times New Roman"/>
          <w:b w:val="0"/>
          <w:bCs w:val="0"/>
          <w:sz w:val="22"/>
          <w:szCs w:val="22"/>
        </w:rPr>
        <w:t xml:space="preserve">prof. Ing. Stanislavom </w:t>
      </w:r>
      <w:proofErr w:type="spellStart"/>
      <w:r w:rsidR="009A58AD" w:rsidRPr="009A58AD">
        <w:rPr>
          <w:rFonts w:ascii="Calibri" w:hAnsi="Calibri" w:cs="Times New Roman"/>
          <w:b w:val="0"/>
          <w:bCs w:val="0"/>
          <w:sz w:val="22"/>
          <w:szCs w:val="22"/>
        </w:rPr>
        <w:t>Unčíkom</w:t>
      </w:r>
      <w:proofErr w:type="spellEnd"/>
      <w:r w:rsidR="009A58AD" w:rsidRPr="009A58AD">
        <w:rPr>
          <w:rFonts w:ascii="Calibri" w:hAnsi="Calibri" w:cs="Times New Roman"/>
          <w:b w:val="0"/>
          <w:bCs w:val="0"/>
          <w:sz w:val="22"/>
          <w:szCs w:val="22"/>
        </w:rPr>
        <w:t>, PhD., dekanom</w:t>
      </w:r>
    </w:p>
    <w:p w14:paraId="266EEF8C" w14:textId="2DAAC968" w:rsidR="000C0A59" w:rsidRPr="009A58AD" w:rsidRDefault="000C0A59" w:rsidP="009D224A">
      <w:pPr>
        <w:pStyle w:val="Zarkazkladnhotextu"/>
        <w:rPr>
          <w:rFonts w:ascii="Calibri" w:hAnsi="Calibri" w:cs="Times New Roman"/>
          <w:b w:val="0"/>
          <w:bCs w:val="0"/>
          <w:sz w:val="22"/>
          <w:szCs w:val="22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>IČO:</w:t>
      </w:r>
      <w:r>
        <w:rPr>
          <w:rFonts w:ascii="Calibri" w:hAnsi="Calibri" w:cs="Times New Roman"/>
          <w:b w:val="0"/>
          <w:bCs w:val="0"/>
          <w:sz w:val="22"/>
          <w:szCs w:val="22"/>
        </w:rPr>
        <w:tab/>
      </w:r>
      <w:r>
        <w:rPr>
          <w:rFonts w:ascii="Calibri" w:hAnsi="Calibri" w:cs="Times New Roman"/>
          <w:b w:val="0"/>
          <w:bCs w:val="0"/>
          <w:sz w:val="22"/>
          <w:szCs w:val="22"/>
        </w:rPr>
        <w:tab/>
      </w:r>
      <w:r>
        <w:rPr>
          <w:rFonts w:ascii="Calibri" w:hAnsi="Calibri" w:cs="Times New Roman"/>
          <w:b w:val="0"/>
          <w:bCs w:val="0"/>
          <w:sz w:val="22"/>
          <w:szCs w:val="22"/>
        </w:rPr>
        <w:tab/>
        <w:t>00397 687</w:t>
      </w:r>
      <w:bookmarkStart w:id="0" w:name="_GoBack"/>
      <w:bookmarkEnd w:id="0"/>
    </w:p>
    <w:p w14:paraId="1F110022" w14:textId="77777777" w:rsidR="009D224A" w:rsidRPr="009A58AD" w:rsidRDefault="009D224A" w:rsidP="009A58AD">
      <w:pPr>
        <w:pStyle w:val="Zarkazkladnhotextu"/>
        <w:rPr>
          <w:rFonts w:ascii="Calibri" w:hAnsi="Calibri" w:cs="Times New Roman"/>
          <w:b w:val="0"/>
          <w:bCs w:val="0"/>
          <w:sz w:val="22"/>
          <w:szCs w:val="22"/>
        </w:rPr>
      </w:pPr>
    </w:p>
    <w:p w14:paraId="6A3EE41A" w14:textId="77777777" w:rsidR="009D224A" w:rsidRPr="001C6393" w:rsidRDefault="009D224A" w:rsidP="00140EF4">
      <w:pPr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1C6393">
        <w:rPr>
          <w:rFonts w:ascii="Calibri" w:hAnsi="Calibri" w:cs="Times New Roman"/>
          <w:b/>
          <w:bCs/>
        </w:rPr>
        <w:t>a</w:t>
      </w:r>
    </w:p>
    <w:p w14:paraId="09C1ABCA" w14:textId="4DD86693" w:rsidR="009D224A" w:rsidRPr="001C6393" w:rsidRDefault="009C4B84" w:rsidP="009D224A">
      <w:pPr>
        <w:spacing w:after="0" w:line="240" w:lineRule="auto"/>
        <w:ind w:firstLine="708"/>
        <w:rPr>
          <w:rFonts w:ascii="Calibri" w:hAnsi="Calibri" w:cs="Times New Roman"/>
          <w:b/>
          <w:bCs/>
          <w:u w:val="single"/>
        </w:rPr>
      </w:pPr>
      <w:r>
        <w:rPr>
          <w:rFonts w:ascii="Calibri" w:hAnsi="Calibri" w:cs="Times New Roman"/>
          <w:b/>
          <w:bCs/>
          <w:u w:val="single"/>
        </w:rPr>
        <w:t>Z</w:t>
      </w:r>
      <w:r w:rsidR="009D224A" w:rsidRPr="001C6393">
        <w:rPr>
          <w:rFonts w:ascii="Calibri" w:hAnsi="Calibri" w:cs="Times New Roman"/>
          <w:b/>
          <w:bCs/>
          <w:u w:val="single"/>
        </w:rPr>
        <w:t>amestnanec:</w:t>
      </w:r>
    </w:p>
    <w:p w14:paraId="65E81EE6" w14:textId="77777777" w:rsidR="009D224A" w:rsidRPr="001C6393" w:rsidRDefault="00BA2892" w:rsidP="009D224A">
      <w:pPr>
        <w:spacing w:after="0" w:line="240" w:lineRule="auto"/>
        <w:ind w:firstLine="708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</w:r>
    </w:p>
    <w:p w14:paraId="14F65871" w14:textId="77777777" w:rsidR="005703AB" w:rsidRPr="001C6393" w:rsidRDefault="009D224A" w:rsidP="005703AB">
      <w:pPr>
        <w:spacing w:after="0" w:line="240" w:lineRule="auto"/>
        <w:rPr>
          <w:rFonts w:ascii="Calibri" w:hAnsi="Calibri" w:cs="Times New Roman"/>
        </w:rPr>
      </w:pPr>
      <w:r w:rsidRPr="001C6393">
        <w:rPr>
          <w:rFonts w:ascii="Calibri" w:hAnsi="Calibri" w:cs="Times New Roman"/>
          <w:b/>
          <w:bCs/>
        </w:rPr>
        <w:tab/>
      </w:r>
      <w:r w:rsidR="005703AB" w:rsidRPr="001C6393">
        <w:rPr>
          <w:rFonts w:ascii="Calibri" w:hAnsi="Calibri" w:cs="Times New Roman"/>
        </w:rPr>
        <w:t>meno a priezvisko:</w:t>
      </w:r>
      <w:r w:rsidR="005703AB" w:rsidRPr="001C6393">
        <w:rPr>
          <w:rFonts w:ascii="Calibri" w:hAnsi="Calibri" w:cs="Times New Roman"/>
          <w:b/>
        </w:rPr>
        <w:t xml:space="preserve"> </w:t>
      </w:r>
      <w:r w:rsidR="005703AB" w:rsidRPr="001C6393">
        <w:rPr>
          <w:rFonts w:ascii="Calibri" w:hAnsi="Calibri" w:cs="Times New Roman"/>
          <w:b/>
        </w:rPr>
        <w:tab/>
      </w:r>
      <w:r w:rsidR="00EC5759">
        <w:rPr>
          <w:rFonts w:ascii="Calibri" w:hAnsi="Calibri" w:cs="Times New Roman"/>
          <w:b/>
          <w:bCs/>
        </w:rPr>
        <w:t>........................................................</w:t>
      </w:r>
    </w:p>
    <w:p w14:paraId="49AB9655" w14:textId="76D8FD3B" w:rsidR="005703AB" w:rsidRPr="001C6393" w:rsidRDefault="005703AB" w:rsidP="00BA2892">
      <w:pPr>
        <w:spacing w:after="0" w:line="240" w:lineRule="auto"/>
        <w:ind w:left="2832" w:hanging="2124"/>
        <w:rPr>
          <w:rFonts w:ascii="Calibri" w:hAnsi="Calibri" w:cs="Times New Roman"/>
        </w:rPr>
      </w:pPr>
      <w:r w:rsidRPr="001C6393">
        <w:rPr>
          <w:rFonts w:ascii="Calibri" w:hAnsi="Calibri" w:cs="Times New Roman"/>
        </w:rPr>
        <w:t xml:space="preserve">pracovisko: </w:t>
      </w:r>
      <w:r w:rsidRPr="001C6393">
        <w:rPr>
          <w:rFonts w:ascii="Calibri" w:hAnsi="Calibri" w:cs="Times New Roman"/>
        </w:rPr>
        <w:tab/>
      </w:r>
      <w:r w:rsidR="00BA2892">
        <w:rPr>
          <w:rFonts w:ascii="Calibri" w:hAnsi="Calibri" w:cs="Times New Roman"/>
        </w:rPr>
        <w:t>Staveb</w:t>
      </w:r>
      <w:r w:rsidR="00EF0707">
        <w:rPr>
          <w:rFonts w:ascii="Calibri" w:hAnsi="Calibri" w:cs="Times New Roman"/>
        </w:rPr>
        <w:t>n</w:t>
      </w:r>
      <w:r w:rsidR="00BA2892">
        <w:rPr>
          <w:rFonts w:ascii="Calibri" w:hAnsi="Calibri" w:cs="Times New Roman"/>
        </w:rPr>
        <w:t>á fakulta</w:t>
      </w:r>
      <w:r w:rsidRPr="001C6393">
        <w:rPr>
          <w:rFonts w:ascii="Calibri" w:hAnsi="Calibri" w:cs="Times New Roman"/>
        </w:rPr>
        <w:t xml:space="preserve"> STU</w:t>
      </w:r>
      <w:r w:rsidR="00BA2892">
        <w:rPr>
          <w:rFonts w:ascii="Calibri" w:hAnsi="Calibri" w:cs="Times New Roman"/>
        </w:rPr>
        <w:t xml:space="preserve"> </w:t>
      </w:r>
      <w:r w:rsidRPr="001C6393">
        <w:rPr>
          <w:rFonts w:ascii="Calibri" w:hAnsi="Calibri" w:cs="Times New Roman"/>
        </w:rPr>
        <w:t xml:space="preserve">v Bratislave </w:t>
      </w:r>
    </w:p>
    <w:p w14:paraId="56B305F5" w14:textId="77777777" w:rsidR="005703AB" w:rsidRPr="001C6393" w:rsidRDefault="005703AB" w:rsidP="005703AB">
      <w:pPr>
        <w:spacing w:after="0" w:line="240" w:lineRule="auto"/>
        <w:rPr>
          <w:rFonts w:ascii="Calibri" w:hAnsi="Calibri" w:cs="Times New Roman"/>
        </w:rPr>
      </w:pPr>
      <w:r w:rsidRPr="001C6393">
        <w:rPr>
          <w:rFonts w:ascii="Calibri" w:hAnsi="Calibri" w:cs="Times New Roman"/>
        </w:rPr>
        <w:tab/>
        <w:t xml:space="preserve">dátum narodenia: </w:t>
      </w:r>
      <w:r w:rsidRPr="001C6393">
        <w:rPr>
          <w:rFonts w:ascii="Calibri" w:hAnsi="Calibri" w:cs="Times New Roman"/>
        </w:rPr>
        <w:tab/>
      </w:r>
      <w:r w:rsidR="00443516">
        <w:rPr>
          <w:rFonts w:ascii="Calibri" w:hAnsi="Calibri" w:cs="Times New Roman"/>
        </w:rPr>
        <w:tab/>
      </w:r>
      <w:r w:rsidRPr="001C6393">
        <w:rPr>
          <w:rFonts w:ascii="Calibri" w:hAnsi="Calibri" w:cs="Times New Roman"/>
        </w:rPr>
        <w:tab/>
        <w:t xml:space="preserve">   </w:t>
      </w:r>
      <w:r w:rsidRPr="001C6393">
        <w:rPr>
          <w:rFonts w:ascii="Calibri" w:hAnsi="Calibri" w:cs="Times New Roman"/>
          <w:lang w:val="sl-SI"/>
        </w:rPr>
        <w:t xml:space="preserve">  </w:t>
      </w:r>
      <w:r w:rsidRPr="001C6393">
        <w:rPr>
          <w:rFonts w:ascii="Calibri" w:hAnsi="Calibri" w:cs="Times New Roman"/>
        </w:rPr>
        <w:t xml:space="preserve"> </w:t>
      </w:r>
      <w:r w:rsidRPr="001C6393">
        <w:rPr>
          <w:rFonts w:ascii="Calibri" w:hAnsi="Calibri" w:cs="Times New Roman"/>
        </w:rPr>
        <w:tab/>
        <w:t xml:space="preserve"> číslo OP</w:t>
      </w:r>
      <w:r w:rsidR="000E017A">
        <w:rPr>
          <w:rFonts w:ascii="Calibri" w:hAnsi="Calibri" w:cs="Times New Roman"/>
        </w:rPr>
        <w:t>:</w:t>
      </w:r>
    </w:p>
    <w:p w14:paraId="2CF861FF" w14:textId="77777777" w:rsidR="005703AB" w:rsidRPr="001C6393" w:rsidRDefault="005703AB" w:rsidP="005703AB">
      <w:pPr>
        <w:spacing w:after="0" w:line="240" w:lineRule="auto"/>
        <w:rPr>
          <w:rFonts w:ascii="Calibri" w:hAnsi="Calibri" w:cs="Times New Roman"/>
          <w:color w:val="FF0000"/>
        </w:rPr>
      </w:pPr>
      <w:r w:rsidRPr="001C6393">
        <w:rPr>
          <w:rFonts w:ascii="Calibri" w:hAnsi="Calibri" w:cs="Times New Roman"/>
        </w:rPr>
        <w:tab/>
        <w:t xml:space="preserve">bytom: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1C6393">
        <w:rPr>
          <w:rFonts w:ascii="Calibri" w:hAnsi="Calibri" w:cs="Times New Roman"/>
        </w:rPr>
        <w:tab/>
      </w:r>
    </w:p>
    <w:p w14:paraId="4FD42CE2" w14:textId="77777777" w:rsidR="009D224A" w:rsidRPr="00251030" w:rsidRDefault="009D224A" w:rsidP="005703AB">
      <w:pPr>
        <w:spacing w:after="0" w:line="240" w:lineRule="auto"/>
        <w:rPr>
          <w:rFonts w:asciiTheme="minorHAnsi" w:hAnsiTheme="minorHAnsi" w:cstheme="minorHAnsi"/>
        </w:rPr>
      </w:pPr>
    </w:p>
    <w:p w14:paraId="7A583723" w14:textId="36C20369" w:rsidR="00C777EB" w:rsidRPr="00251030" w:rsidRDefault="009C4B84" w:rsidP="002264BA">
      <w:pPr>
        <w:pStyle w:val="Bezriadkovania"/>
        <w:numPr>
          <w:ilvl w:val="0"/>
          <w:numId w:val="17"/>
        </w:numPr>
        <w:jc w:val="both"/>
        <w:rPr>
          <w:rFonts w:cstheme="minorHAnsi"/>
        </w:rPr>
      </w:pPr>
      <w:r w:rsidRPr="00251030">
        <w:rPr>
          <w:rFonts w:cstheme="minorHAnsi"/>
        </w:rPr>
        <w:t xml:space="preserve">Zamestnávateľ a zamestnanec </w:t>
      </w:r>
      <w:r w:rsidR="009D224A" w:rsidRPr="00251030">
        <w:rPr>
          <w:rFonts w:cstheme="minorHAnsi"/>
        </w:rPr>
        <w:t>uza</w:t>
      </w:r>
      <w:r w:rsidRPr="00251030">
        <w:rPr>
          <w:rFonts w:cstheme="minorHAnsi"/>
        </w:rPr>
        <w:t>tvárajú</w:t>
      </w:r>
      <w:r w:rsidR="009D224A" w:rsidRPr="00251030">
        <w:rPr>
          <w:rFonts w:cstheme="minorHAnsi"/>
        </w:rPr>
        <w:t xml:space="preserve"> túto </w:t>
      </w:r>
      <w:r w:rsidR="000E017A" w:rsidRPr="00251030">
        <w:rPr>
          <w:rFonts w:cstheme="minorHAnsi"/>
        </w:rPr>
        <w:t>D</w:t>
      </w:r>
      <w:r w:rsidR="009D224A" w:rsidRPr="00251030">
        <w:rPr>
          <w:rFonts w:cstheme="minorHAnsi"/>
        </w:rPr>
        <w:t>ohodu o hmotnej zodpovednosti</w:t>
      </w:r>
      <w:r w:rsidRPr="00251030">
        <w:rPr>
          <w:rFonts w:cstheme="minorHAnsi"/>
        </w:rPr>
        <w:t xml:space="preserve"> za </w:t>
      </w:r>
      <w:r w:rsidR="00C71E03" w:rsidRPr="00251030">
        <w:rPr>
          <w:rFonts w:cstheme="minorHAnsi"/>
        </w:rPr>
        <w:t>hodnoty zverené na vyúčtovanie</w:t>
      </w:r>
      <w:r w:rsidR="00C777EB" w:rsidRPr="00251030">
        <w:rPr>
          <w:rFonts w:cstheme="minorHAnsi"/>
        </w:rPr>
        <w:t>:</w:t>
      </w:r>
    </w:p>
    <w:p w14:paraId="5D16D2CF" w14:textId="77777777" w:rsidR="00C777EB" w:rsidRPr="00251030" w:rsidRDefault="00C777EB" w:rsidP="002264BA">
      <w:pPr>
        <w:pStyle w:val="Bezriadkovania"/>
        <w:ind w:left="708"/>
        <w:jc w:val="both"/>
        <w:rPr>
          <w:rFonts w:cstheme="minorHAnsi"/>
        </w:rPr>
      </w:pPr>
    </w:p>
    <w:p w14:paraId="1658529F" w14:textId="30DAE6F7" w:rsidR="00C777EB" w:rsidRPr="00251030" w:rsidRDefault="00C777EB" w:rsidP="002264BA">
      <w:pPr>
        <w:pStyle w:val="Bezriadkovania"/>
        <w:numPr>
          <w:ilvl w:val="0"/>
          <w:numId w:val="15"/>
        </w:numPr>
        <w:jc w:val="both"/>
        <w:rPr>
          <w:rFonts w:cstheme="minorHAnsi"/>
        </w:rPr>
      </w:pPr>
      <w:r w:rsidRPr="00251030">
        <w:rPr>
          <w:rFonts w:cstheme="minorHAnsi"/>
        </w:rPr>
        <w:t xml:space="preserve">za stravovacie poukážky poskytované zamestnávateľom v zmysle § 152 Zákonníka práce </w:t>
      </w:r>
      <w:r w:rsidR="009C4B84" w:rsidRPr="00251030">
        <w:rPr>
          <w:rFonts w:cstheme="minorHAnsi"/>
        </w:rPr>
        <w:t xml:space="preserve">a </w:t>
      </w:r>
      <w:r w:rsidRPr="00251030">
        <w:rPr>
          <w:rFonts w:cstheme="minorHAnsi"/>
        </w:rPr>
        <w:t xml:space="preserve">prevzaté v mene zamestnancov pracoviska </w:t>
      </w:r>
      <w:r w:rsidRPr="00251030">
        <w:rPr>
          <w:rFonts w:cstheme="minorHAnsi"/>
          <w:highlight w:val="yellow"/>
        </w:rPr>
        <w:t>..........</w:t>
      </w:r>
      <w:r w:rsidR="009C4B84" w:rsidRPr="00251030">
        <w:rPr>
          <w:rFonts w:cstheme="minorHAnsi"/>
        </w:rPr>
        <w:t xml:space="preserve"> (ďalej len “pracovisko”),</w:t>
      </w:r>
    </w:p>
    <w:p w14:paraId="73DA9051" w14:textId="4075ECD2" w:rsidR="00C777EB" w:rsidRPr="00251030" w:rsidRDefault="00C777EB" w:rsidP="002264BA">
      <w:pPr>
        <w:pStyle w:val="Bezriadkovania"/>
        <w:numPr>
          <w:ilvl w:val="0"/>
          <w:numId w:val="15"/>
        </w:numPr>
        <w:jc w:val="both"/>
        <w:rPr>
          <w:rFonts w:cstheme="minorHAnsi"/>
        </w:rPr>
      </w:pPr>
      <w:r w:rsidRPr="00251030">
        <w:rPr>
          <w:rFonts w:cstheme="minorHAnsi"/>
        </w:rPr>
        <w:t>za iné prevzaté ceniny zverené zamestnancovi na vyúčtovanie,</w:t>
      </w:r>
    </w:p>
    <w:p w14:paraId="3B332DE7" w14:textId="5B2F238F" w:rsidR="00C777EB" w:rsidRPr="00251030" w:rsidRDefault="00C777EB" w:rsidP="002264BA">
      <w:pPr>
        <w:pStyle w:val="Bezriadkovania"/>
        <w:numPr>
          <w:ilvl w:val="0"/>
          <w:numId w:val="15"/>
        </w:numPr>
        <w:jc w:val="both"/>
        <w:rPr>
          <w:rFonts w:cstheme="minorHAnsi"/>
        </w:rPr>
      </w:pPr>
      <w:r w:rsidRPr="00251030">
        <w:rPr>
          <w:rFonts w:cstheme="minorHAnsi"/>
        </w:rPr>
        <w:t xml:space="preserve">za prevzatie finančnej hotovosti </w:t>
      </w:r>
      <w:r w:rsidR="009C4B84" w:rsidRPr="00251030">
        <w:rPr>
          <w:rFonts w:cstheme="minorHAnsi"/>
        </w:rPr>
        <w:t>poskytnutej zamestnávateľom v zmysle § 12 ods. 2 zákona č. 291/2002 Z. z. o Štátnej pokladnici určené na bežné výdavky pracoviska.</w:t>
      </w:r>
      <w:r w:rsidRPr="00251030">
        <w:rPr>
          <w:rFonts w:cstheme="minorHAnsi"/>
        </w:rPr>
        <w:t xml:space="preserve"> </w:t>
      </w:r>
    </w:p>
    <w:p w14:paraId="0F18853A" w14:textId="77777777" w:rsidR="009D224A" w:rsidRPr="00251030" w:rsidRDefault="009D224A" w:rsidP="002264BA">
      <w:pPr>
        <w:pStyle w:val="Bezriadkovania"/>
        <w:jc w:val="both"/>
        <w:rPr>
          <w:rFonts w:cstheme="minorHAnsi"/>
        </w:rPr>
      </w:pPr>
    </w:p>
    <w:p w14:paraId="2E6B10DF" w14:textId="77777777" w:rsidR="009C4B84" w:rsidRPr="00251030" w:rsidRDefault="00862633" w:rsidP="002264BA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</w:rPr>
        <w:t>Zamestnanec  preberá hmotnú zodpovednosť</w:t>
      </w:r>
      <w:r w:rsidR="009C4B84" w:rsidRPr="00251030">
        <w:rPr>
          <w:rFonts w:cstheme="minorHAnsi"/>
        </w:rPr>
        <w:t xml:space="preserve"> za hodnoty uvedené v ods. 1 počas doby svojho zaradenia na pracovisku alebo do odstúpenia od tejto Dohody.   </w:t>
      </w:r>
    </w:p>
    <w:p w14:paraId="186B0B6D" w14:textId="69417D0A" w:rsidR="00DE26F9" w:rsidRPr="00251030" w:rsidRDefault="00DE26F9" w:rsidP="002264BA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  <w:lang w:val="sk-SK"/>
        </w:rPr>
        <w:t>Zamestnanec sa zaväzuje, že vykoná zo svojej strany všetky kroky, aby z</w:t>
      </w:r>
      <w:r w:rsidR="00E93F26" w:rsidRPr="00251030">
        <w:rPr>
          <w:rFonts w:cstheme="minorHAnsi"/>
          <w:lang w:val="sk-SK"/>
        </w:rPr>
        <w:t>a</w:t>
      </w:r>
      <w:r w:rsidRPr="00251030">
        <w:rPr>
          <w:rFonts w:cstheme="minorHAnsi"/>
          <w:lang w:val="sk-SK"/>
        </w:rPr>
        <w:t>bránil scho</w:t>
      </w:r>
      <w:r w:rsidR="00E93F26" w:rsidRPr="00251030">
        <w:rPr>
          <w:rFonts w:cstheme="minorHAnsi"/>
          <w:lang w:val="sk-SK"/>
        </w:rPr>
        <w:t>d</w:t>
      </w:r>
      <w:r w:rsidRPr="00251030">
        <w:rPr>
          <w:rFonts w:cstheme="minorHAnsi"/>
          <w:lang w:val="sk-SK"/>
        </w:rPr>
        <w:t>kom na hodnotách, ktoré sa mu zverili na vyúčtovanie.</w:t>
      </w:r>
      <w:r w:rsidR="00E93F26" w:rsidRPr="00251030">
        <w:rPr>
          <w:rFonts w:cstheme="minorHAnsi"/>
          <w:lang w:val="sk-SK"/>
        </w:rPr>
        <w:t xml:space="preserve"> Súčasne sa zaväzuje, že bude vyhotovovať a predkladať zamestnávateľovi </w:t>
      </w:r>
      <w:r w:rsidR="00E93F26" w:rsidRPr="00251030">
        <w:rPr>
          <w:rFonts w:cstheme="minorHAnsi"/>
          <w:lang w:val="sk-SK"/>
        </w:rPr>
        <w:t>v stanovených lehotách</w:t>
      </w:r>
      <w:r w:rsidR="00E93F26" w:rsidRPr="00251030">
        <w:rPr>
          <w:rFonts w:cstheme="minorHAnsi"/>
          <w:lang w:val="sk-SK"/>
        </w:rPr>
        <w:t xml:space="preserve"> všetky potrebné a predpísané zápisy, výkazy a hlásenia týkajúce sa zverených hodnôt. </w:t>
      </w:r>
    </w:p>
    <w:p w14:paraId="32C77A60" w14:textId="77777777" w:rsidR="00E93F26" w:rsidRPr="00251030" w:rsidRDefault="0026468F" w:rsidP="002264BA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  <w:bCs/>
        </w:rPr>
        <w:t xml:space="preserve">Obe strany konštatujú, že zamestnanec má pre účel, na ktorý je </w:t>
      </w:r>
      <w:r w:rsidR="00DE26F9" w:rsidRPr="00251030">
        <w:rPr>
          <w:rFonts w:cstheme="minorHAnsi"/>
          <w:bCs/>
        </w:rPr>
        <w:t>uzatvorená táto Dohoda</w:t>
      </w:r>
      <w:r w:rsidRPr="00251030">
        <w:rPr>
          <w:rFonts w:cstheme="minorHAnsi"/>
          <w:bCs/>
        </w:rPr>
        <w:t xml:space="preserve">, vytvorené </w:t>
      </w:r>
      <w:r w:rsidR="00DE26F9" w:rsidRPr="00251030">
        <w:rPr>
          <w:rFonts w:cstheme="minorHAnsi"/>
          <w:bCs/>
        </w:rPr>
        <w:t xml:space="preserve">riadne </w:t>
      </w:r>
      <w:r w:rsidRPr="00251030">
        <w:rPr>
          <w:rFonts w:cstheme="minorHAnsi"/>
          <w:bCs/>
        </w:rPr>
        <w:t>podmienky</w:t>
      </w:r>
      <w:r w:rsidR="00DE26F9" w:rsidRPr="00251030">
        <w:rPr>
          <w:rFonts w:cstheme="minorHAnsi"/>
          <w:bCs/>
        </w:rPr>
        <w:t xml:space="preserve"> v súlade s § 177 ods. 1 Zákonníka práce</w:t>
      </w:r>
      <w:r w:rsidRPr="00251030">
        <w:rPr>
          <w:rFonts w:cstheme="minorHAnsi"/>
          <w:bCs/>
        </w:rPr>
        <w:t>.</w:t>
      </w:r>
    </w:p>
    <w:p w14:paraId="645C5D5C" w14:textId="0440FD04" w:rsidR="00C71E03" w:rsidRPr="00251030" w:rsidRDefault="00E93F26" w:rsidP="002264BA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  <w:bCs/>
        </w:rPr>
        <w:t>Zamestnanec uzatvorením tejto Dohody potvrdzuje, že je oboznámený s predpismi o svojej zodpovednosti, osobitne s príslušnými ustanoveniami Zákonníka práce a zákona č. 313/2001 Z. z. o verejnej službe.</w:t>
      </w:r>
      <w:r w:rsidR="009D224A" w:rsidRPr="00251030">
        <w:rPr>
          <w:rFonts w:cstheme="minorHAnsi"/>
          <w:b/>
          <w:bCs/>
        </w:rPr>
        <w:t xml:space="preserve"> </w:t>
      </w:r>
    </w:p>
    <w:p w14:paraId="74E81CDF" w14:textId="22DFFCE4" w:rsidR="00DE26F9" w:rsidRPr="00251030" w:rsidRDefault="00DE26F9" w:rsidP="00DE26F9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</w:rPr>
        <w:t>Ak zamestnanec zistí, že nemá vytvorené ptorebné pracovné podmienky pre plnenie povinností vyplývajúcich z tejto Dohody, je povinný oznámiť nedostatky svojmu nadriadenému pracovníkovi.</w:t>
      </w:r>
    </w:p>
    <w:p w14:paraId="40043554" w14:textId="05F5721A" w:rsidR="00DE26F9" w:rsidRPr="00251030" w:rsidRDefault="00DE26F9" w:rsidP="00DE26F9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  <w:lang w:val="sk-SK"/>
        </w:rPr>
        <w:t>Obe strany  zhodne konštatujú, že v deň  podpísania  tejto Dohody nejestvujú  nedostatky,  ktoré  by  zabraňovali zamestnancovi  riadne  plniť  povinnosti uvedené v ods. 1 alebo tie, ktoré sú s nimi v priamej súvislosti.</w:t>
      </w:r>
    </w:p>
    <w:p w14:paraId="3426F68F" w14:textId="1BDB5729" w:rsidR="00DE26F9" w:rsidRPr="00251030" w:rsidRDefault="00DE26F9" w:rsidP="00DE26F9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  <w:lang w:val="sk-SK"/>
        </w:rPr>
        <w:lastRenderedPageBreak/>
        <w:t>Ak sa na hodnotách, ktoré zamestnanec prevzal na vyúčtovanie, zistia schodky, je zamestnanec povinný nahradiť skutočnú škodu v plnej výške.</w:t>
      </w:r>
    </w:p>
    <w:p w14:paraId="48AB6E93" w14:textId="57F0ACBC" w:rsidR="00DE26F9" w:rsidRPr="00251030" w:rsidRDefault="00DE26F9" w:rsidP="00DE26F9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  <w:lang w:val="sk-SK"/>
        </w:rPr>
        <w:t>Ak má zamestnanec záväzok nahradiť škodu v určitej výške a ak s ním zamestnávateľ dohodne spôsob úhrady, obe strany uzavrú písomnú dohodu o uznaní záväzku a o spôsobe úhrady (o zrážkach zo mzdy).</w:t>
      </w:r>
    </w:p>
    <w:p w14:paraId="6351D70A" w14:textId="7BB5992B" w:rsidR="00C71E03" w:rsidRPr="00251030" w:rsidRDefault="0026468F" w:rsidP="002264BA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</w:rPr>
        <w:t>Na práva a povinnosti vyplývajúce obom stranám z tejto Dohody sa vzťahujú ust. § 1</w:t>
      </w:r>
      <w:r w:rsidR="00C71E03" w:rsidRPr="00251030">
        <w:rPr>
          <w:rFonts w:cstheme="minorHAnsi"/>
        </w:rPr>
        <w:t>82</w:t>
      </w:r>
      <w:r w:rsidR="00C21605" w:rsidRPr="00251030">
        <w:rPr>
          <w:rFonts w:cstheme="minorHAnsi"/>
        </w:rPr>
        <w:t xml:space="preserve"> a</w:t>
      </w:r>
      <w:r w:rsidR="00C71E03" w:rsidRPr="00251030">
        <w:rPr>
          <w:rFonts w:cstheme="minorHAnsi"/>
        </w:rPr>
        <w:t xml:space="preserve"> nasl. </w:t>
      </w:r>
      <w:r w:rsidR="00C21605" w:rsidRPr="00251030">
        <w:rPr>
          <w:rFonts w:cstheme="minorHAnsi"/>
        </w:rPr>
        <w:t>Zákonníka práce a príslušné ustanovenia zák. č. 313/2001 Z.</w:t>
      </w:r>
      <w:r w:rsidR="002264BA" w:rsidRPr="00251030">
        <w:rPr>
          <w:rFonts w:cstheme="minorHAnsi"/>
        </w:rPr>
        <w:t xml:space="preserve"> </w:t>
      </w:r>
      <w:r w:rsidR="00C21605" w:rsidRPr="00251030">
        <w:rPr>
          <w:rFonts w:cstheme="minorHAnsi"/>
        </w:rPr>
        <w:t>z. o verejnej službe.</w:t>
      </w:r>
    </w:p>
    <w:p w14:paraId="642BE989" w14:textId="77777777" w:rsidR="00251030" w:rsidRPr="00251030" w:rsidRDefault="00251030" w:rsidP="00251030">
      <w:pPr>
        <w:pStyle w:val="Bezriadkovania"/>
        <w:numPr>
          <w:ilvl w:val="0"/>
          <w:numId w:val="17"/>
        </w:numPr>
        <w:spacing w:after="120"/>
        <w:ind w:left="1066"/>
        <w:rPr>
          <w:rFonts w:cstheme="minorHAnsi"/>
          <w:lang w:val="sk-SK"/>
        </w:rPr>
      </w:pPr>
      <w:r w:rsidRPr="00251030">
        <w:rPr>
          <w:rFonts w:cstheme="minorHAnsi"/>
        </w:rPr>
        <w:t>D</w:t>
      </w:r>
      <w:r w:rsidR="009D224A" w:rsidRPr="00251030">
        <w:rPr>
          <w:rFonts w:cstheme="minorHAnsi"/>
        </w:rPr>
        <w:t xml:space="preserve">ohoda zaniká dohodou oboch strán, jednostranným odstúpením zamestnanca alebo </w:t>
      </w:r>
      <w:r w:rsidR="0061440F" w:rsidRPr="00251030">
        <w:rPr>
          <w:rFonts w:cstheme="minorHAnsi"/>
        </w:rPr>
        <w:t>s</w:t>
      </w:r>
      <w:r w:rsidR="00081BFF" w:rsidRPr="00251030">
        <w:rPr>
          <w:rFonts w:cstheme="minorHAnsi"/>
        </w:rPr>
        <w:t xml:space="preserve">končením </w:t>
      </w:r>
      <w:r w:rsidR="00A0138F" w:rsidRPr="00251030">
        <w:rPr>
          <w:rFonts w:cstheme="minorHAnsi"/>
        </w:rPr>
        <w:t>pracovného pom</w:t>
      </w:r>
      <w:r w:rsidR="0061440F" w:rsidRPr="00251030">
        <w:rPr>
          <w:rFonts w:cstheme="minorHAnsi"/>
        </w:rPr>
        <w:t>e</w:t>
      </w:r>
      <w:r w:rsidR="00A0138F" w:rsidRPr="00251030">
        <w:rPr>
          <w:rFonts w:cstheme="minorHAnsi"/>
        </w:rPr>
        <w:t>ru</w:t>
      </w:r>
      <w:r w:rsidR="00E93F26" w:rsidRPr="00251030">
        <w:rPr>
          <w:rFonts w:cstheme="minorHAnsi"/>
        </w:rPr>
        <w:t xml:space="preserve"> zamestnanca</w:t>
      </w:r>
      <w:r w:rsidR="009D224A" w:rsidRPr="00251030">
        <w:rPr>
          <w:rFonts w:cstheme="minorHAnsi"/>
        </w:rPr>
        <w:t xml:space="preserve">. Zamestnanec </w:t>
      </w:r>
      <w:r w:rsidR="00E93F26" w:rsidRPr="00251030">
        <w:rPr>
          <w:rFonts w:cstheme="minorHAnsi"/>
        </w:rPr>
        <w:t>je povinný</w:t>
      </w:r>
      <w:r w:rsidR="009D224A" w:rsidRPr="00251030">
        <w:rPr>
          <w:rFonts w:cstheme="minorHAnsi"/>
        </w:rPr>
        <w:t xml:space="preserve"> svoje odstúpenie od tejto </w:t>
      </w:r>
      <w:r w:rsidR="00C71E03" w:rsidRPr="00251030">
        <w:rPr>
          <w:rFonts w:cstheme="minorHAnsi"/>
        </w:rPr>
        <w:t>D</w:t>
      </w:r>
      <w:r w:rsidR="009D224A" w:rsidRPr="00251030">
        <w:rPr>
          <w:rFonts w:cstheme="minorHAnsi"/>
        </w:rPr>
        <w:t>ohody oznámiť zamestnávateľovi písomne.</w:t>
      </w:r>
      <w:r w:rsidRPr="00251030">
        <w:rPr>
          <w:rFonts w:cstheme="minorHAnsi"/>
        </w:rPr>
        <w:t xml:space="preserve"> </w:t>
      </w:r>
    </w:p>
    <w:p w14:paraId="00C6976D" w14:textId="0D14707B" w:rsidR="00251030" w:rsidRPr="00251030" w:rsidRDefault="00251030" w:rsidP="00251030">
      <w:pPr>
        <w:pStyle w:val="Bezriadkovania"/>
        <w:numPr>
          <w:ilvl w:val="0"/>
          <w:numId w:val="17"/>
        </w:numPr>
        <w:spacing w:after="120"/>
        <w:ind w:left="1066"/>
        <w:rPr>
          <w:rFonts w:cstheme="minorHAnsi"/>
          <w:lang w:val="sk-SK"/>
        </w:rPr>
      </w:pPr>
      <w:r w:rsidRPr="00251030">
        <w:rPr>
          <w:rFonts w:cstheme="minorHAnsi"/>
        </w:rPr>
        <w:t xml:space="preserve">Dohoda </w:t>
      </w:r>
      <w:r w:rsidRPr="00251030">
        <w:rPr>
          <w:rFonts w:cstheme="minorHAnsi"/>
          <w:lang w:val="sk-SK"/>
        </w:rPr>
        <w:t>nadobúda platnosť a účinnosť dňom jej podpisu oboma zmluvnými stranami.</w:t>
      </w:r>
    </w:p>
    <w:p w14:paraId="6CE351FF" w14:textId="77777777" w:rsidR="00251030" w:rsidRPr="00251030" w:rsidRDefault="00251030" w:rsidP="00251030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</w:rPr>
        <w:t>Dohodu je možné meniť a dopĺňať len formou písomných dodatkov. V otázkach touto dohodou neupravených sa použijú subsidiárne ustanovenia zákona č. 311/2001 Z. z. Zákonník práce v znení neskorších predpisov.</w:t>
      </w:r>
    </w:p>
    <w:p w14:paraId="2033213D" w14:textId="77777777" w:rsidR="00251030" w:rsidRPr="00251030" w:rsidRDefault="001C6393" w:rsidP="00251030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  <w:lang w:eastAsia="sk-SK"/>
        </w:rPr>
        <w:t xml:space="preserve">Dohoda je vyhotovená v </w:t>
      </w:r>
      <w:r w:rsidR="00E93F26" w:rsidRPr="00251030">
        <w:rPr>
          <w:rFonts w:cstheme="minorHAnsi"/>
          <w:lang w:eastAsia="sk-SK"/>
        </w:rPr>
        <w:t>troch</w:t>
      </w:r>
      <w:r w:rsidRPr="00251030">
        <w:rPr>
          <w:rFonts w:cstheme="minorHAnsi"/>
          <w:lang w:eastAsia="sk-SK"/>
        </w:rPr>
        <w:t xml:space="preserve"> rovnopisoch,  jeden rovnopis </w:t>
      </w:r>
      <w:r w:rsidR="00E93F26" w:rsidRPr="00251030">
        <w:rPr>
          <w:rFonts w:cstheme="minorHAnsi"/>
          <w:lang w:eastAsia="sk-SK"/>
        </w:rPr>
        <w:t>pre zamestnanca a dva rovnopisy pre zamestnávateľa</w:t>
      </w:r>
      <w:r w:rsidR="004A7CF4" w:rsidRPr="00251030">
        <w:rPr>
          <w:rFonts w:cstheme="minorHAnsi"/>
          <w:lang w:eastAsia="sk-SK"/>
        </w:rPr>
        <w:t>.</w:t>
      </w:r>
    </w:p>
    <w:p w14:paraId="06ACD296" w14:textId="1A95A6D8" w:rsidR="00251030" w:rsidRPr="00251030" w:rsidRDefault="00251030" w:rsidP="00251030">
      <w:pPr>
        <w:pStyle w:val="Bezriadkovania"/>
        <w:numPr>
          <w:ilvl w:val="0"/>
          <w:numId w:val="17"/>
        </w:numPr>
        <w:spacing w:after="120"/>
        <w:ind w:left="1066"/>
        <w:jc w:val="both"/>
        <w:rPr>
          <w:rFonts w:cstheme="minorHAnsi"/>
        </w:rPr>
      </w:pPr>
      <w:r w:rsidRPr="00251030">
        <w:rPr>
          <w:rFonts w:cstheme="minorHAnsi"/>
        </w:rPr>
        <w:t xml:space="preserve">Zmluvné strany si </w:t>
      </w:r>
      <w:r w:rsidRPr="00251030">
        <w:rPr>
          <w:rFonts w:cstheme="minorHAnsi"/>
        </w:rPr>
        <w:t>D</w:t>
      </w:r>
      <w:r w:rsidRPr="00251030">
        <w:rPr>
          <w:rFonts w:cstheme="minorHAnsi"/>
        </w:rPr>
        <w:t xml:space="preserve">ohodu prečítali, jej obsahu, právam a povinnostiam z nej vyplývajúcim porozumeli, pričom na znak súhlasu s jej obsahom a so skutočnosťou, že </w:t>
      </w:r>
      <w:r w:rsidRPr="00251030">
        <w:rPr>
          <w:rFonts w:cstheme="minorHAnsi"/>
        </w:rPr>
        <w:t>D</w:t>
      </w:r>
      <w:r w:rsidRPr="00251030">
        <w:rPr>
          <w:rFonts w:cstheme="minorHAnsi"/>
        </w:rPr>
        <w:t>ohodu neuzavreli v tiesni, pod nátlakom alebo za nápadne nevýhodných podmienok, ju vlastnoručne podpisujú.</w:t>
      </w:r>
    </w:p>
    <w:p w14:paraId="2DE9A50A" w14:textId="77777777" w:rsidR="009D224A" w:rsidRPr="00251030" w:rsidRDefault="009D224A" w:rsidP="002264BA">
      <w:pPr>
        <w:pStyle w:val="Bezriadkovania"/>
        <w:jc w:val="both"/>
        <w:rPr>
          <w:rFonts w:cstheme="minorHAnsi"/>
        </w:rPr>
      </w:pPr>
    </w:p>
    <w:p w14:paraId="776D2A06" w14:textId="77777777" w:rsidR="009333C2" w:rsidRPr="00251030" w:rsidRDefault="009D224A" w:rsidP="002264BA">
      <w:pPr>
        <w:pStyle w:val="Bezriadkovania"/>
        <w:jc w:val="both"/>
        <w:rPr>
          <w:rFonts w:cstheme="minorHAnsi"/>
        </w:rPr>
      </w:pPr>
      <w:r w:rsidRPr="00251030">
        <w:rPr>
          <w:rFonts w:cstheme="minorHAnsi"/>
        </w:rPr>
        <w:tab/>
      </w:r>
    </w:p>
    <w:p w14:paraId="31F22DA1" w14:textId="3DAFDFDE" w:rsidR="009D224A" w:rsidRPr="00251030" w:rsidRDefault="009D224A" w:rsidP="002264BA">
      <w:pPr>
        <w:pStyle w:val="Bezriadkovania"/>
        <w:ind w:firstLine="708"/>
        <w:jc w:val="both"/>
        <w:rPr>
          <w:rFonts w:cstheme="minorHAnsi"/>
        </w:rPr>
      </w:pPr>
      <w:r w:rsidRPr="00251030">
        <w:rPr>
          <w:rFonts w:cstheme="minorHAnsi"/>
        </w:rPr>
        <w:t xml:space="preserve">Bratislava,  </w:t>
      </w:r>
      <w:r w:rsidR="001D4A8D" w:rsidRPr="00251030">
        <w:rPr>
          <w:rFonts w:cstheme="minorHAnsi"/>
        </w:rPr>
        <w:t>.......................</w:t>
      </w:r>
    </w:p>
    <w:p w14:paraId="32CD404C" w14:textId="77777777" w:rsidR="00615C9F" w:rsidRPr="00251030" w:rsidRDefault="00615C9F" w:rsidP="002264BA">
      <w:pPr>
        <w:pStyle w:val="Bezriadkovania"/>
        <w:jc w:val="both"/>
        <w:rPr>
          <w:rFonts w:cstheme="minorHAnsi"/>
        </w:rPr>
      </w:pPr>
    </w:p>
    <w:p w14:paraId="0728700A" w14:textId="77777777" w:rsidR="008E4A4D" w:rsidRPr="00251030" w:rsidRDefault="004A7CF4" w:rsidP="002264BA">
      <w:pPr>
        <w:spacing w:line="240" w:lineRule="auto"/>
        <w:jc w:val="both"/>
        <w:rPr>
          <w:rFonts w:asciiTheme="minorHAnsi" w:hAnsiTheme="minorHAnsi" w:cstheme="minorHAnsi"/>
        </w:rPr>
      </w:pPr>
      <w:r w:rsidRPr="00251030">
        <w:rPr>
          <w:rFonts w:asciiTheme="minorHAnsi" w:hAnsiTheme="minorHAnsi" w:cstheme="minorHAnsi"/>
        </w:rPr>
        <w:tab/>
      </w:r>
      <w:r w:rsidRPr="00251030">
        <w:rPr>
          <w:rFonts w:asciiTheme="minorHAnsi" w:hAnsiTheme="minorHAnsi" w:cstheme="minorHAnsi"/>
        </w:rPr>
        <w:tab/>
      </w:r>
      <w:r w:rsidRPr="00251030">
        <w:rPr>
          <w:rFonts w:asciiTheme="minorHAnsi" w:hAnsiTheme="minorHAnsi" w:cstheme="minorHAnsi"/>
        </w:rPr>
        <w:tab/>
      </w:r>
      <w:r w:rsidRPr="00251030">
        <w:rPr>
          <w:rFonts w:asciiTheme="minorHAnsi" w:hAnsiTheme="minorHAnsi" w:cstheme="minorHAnsi"/>
        </w:rPr>
        <w:tab/>
      </w:r>
      <w:r w:rsidRPr="00251030">
        <w:rPr>
          <w:rFonts w:asciiTheme="minorHAnsi" w:hAnsiTheme="minorHAnsi" w:cstheme="minorHAnsi"/>
        </w:rPr>
        <w:tab/>
      </w:r>
      <w:r w:rsidRPr="00251030">
        <w:rPr>
          <w:rFonts w:asciiTheme="minorHAnsi" w:hAnsiTheme="minorHAnsi" w:cstheme="minorHAnsi"/>
        </w:rPr>
        <w:tab/>
      </w:r>
      <w:r w:rsidRPr="00251030">
        <w:rPr>
          <w:rFonts w:asciiTheme="minorHAnsi" w:hAnsiTheme="minorHAnsi" w:cstheme="minorHAnsi"/>
        </w:rPr>
        <w:tab/>
      </w:r>
      <w:r w:rsidRPr="00251030">
        <w:rPr>
          <w:rFonts w:asciiTheme="minorHAnsi" w:hAnsiTheme="minorHAnsi" w:cstheme="minorHAnsi"/>
        </w:rPr>
        <w:tab/>
      </w:r>
    </w:p>
    <w:p w14:paraId="355EED99" w14:textId="77777777" w:rsidR="004A7CF4" w:rsidRPr="00251030" w:rsidRDefault="008E4A4D" w:rsidP="002264BA">
      <w:pPr>
        <w:pStyle w:val="Bezriadkovania"/>
        <w:jc w:val="both"/>
        <w:rPr>
          <w:rFonts w:cstheme="minorHAnsi"/>
        </w:rPr>
      </w:pPr>
      <w:r w:rsidRPr="00251030">
        <w:rPr>
          <w:rFonts w:cstheme="minorHAnsi"/>
        </w:rPr>
        <w:t xml:space="preserve">     </w:t>
      </w:r>
      <w:r w:rsidR="004A7CF4" w:rsidRPr="00251030">
        <w:rPr>
          <w:rFonts w:cstheme="minorHAnsi"/>
        </w:rPr>
        <w:tab/>
      </w:r>
    </w:p>
    <w:p w14:paraId="15CDE8BE" w14:textId="77777777" w:rsidR="0061440F" w:rsidRPr="00251030" w:rsidRDefault="0061440F" w:rsidP="002264BA">
      <w:pPr>
        <w:pStyle w:val="Bezriadkovania"/>
        <w:jc w:val="both"/>
        <w:rPr>
          <w:rFonts w:cstheme="minorHAnsi"/>
        </w:rPr>
      </w:pPr>
    </w:p>
    <w:p w14:paraId="1766728E" w14:textId="4D93DC9C" w:rsidR="009D224A" w:rsidRPr="00251030" w:rsidRDefault="008E4A4D" w:rsidP="002264BA">
      <w:pPr>
        <w:pStyle w:val="Bezriadkovania"/>
        <w:jc w:val="both"/>
        <w:rPr>
          <w:rFonts w:cstheme="minorHAnsi"/>
        </w:rPr>
      </w:pPr>
      <w:r w:rsidRPr="00251030">
        <w:rPr>
          <w:rFonts w:cstheme="minorHAnsi"/>
        </w:rPr>
        <w:t xml:space="preserve"> </w:t>
      </w:r>
      <w:r w:rsidR="007650E9" w:rsidRPr="00251030">
        <w:rPr>
          <w:rFonts w:cstheme="minorHAnsi"/>
        </w:rPr>
        <w:tab/>
      </w:r>
      <w:r w:rsidR="00E0331E" w:rsidRPr="00251030">
        <w:rPr>
          <w:rFonts w:cstheme="minorHAnsi"/>
        </w:rPr>
        <w:t>__________________</w:t>
      </w:r>
      <w:r w:rsidR="004A7CF4" w:rsidRPr="00251030">
        <w:rPr>
          <w:rFonts w:cstheme="minorHAnsi"/>
        </w:rPr>
        <w:tab/>
      </w:r>
      <w:r w:rsidR="004A7CF4" w:rsidRPr="00251030">
        <w:rPr>
          <w:rFonts w:cstheme="minorHAnsi"/>
        </w:rPr>
        <w:tab/>
      </w:r>
      <w:r w:rsidR="00C71E03" w:rsidRPr="00251030">
        <w:rPr>
          <w:rFonts w:cstheme="minorHAnsi"/>
        </w:rPr>
        <w:t>_____________________</w:t>
      </w:r>
      <w:r w:rsidR="00C71E03" w:rsidRPr="00251030">
        <w:rPr>
          <w:rFonts w:cstheme="minorHAnsi"/>
        </w:rPr>
        <w:tab/>
      </w:r>
      <w:r w:rsidRPr="00251030">
        <w:rPr>
          <w:rFonts w:cstheme="minorHAnsi"/>
        </w:rPr>
        <w:t>__</w:t>
      </w:r>
      <w:r w:rsidR="00E0331E" w:rsidRPr="00251030">
        <w:rPr>
          <w:rFonts w:cstheme="minorHAnsi"/>
        </w:rPr>
        <w:t>_____________________</w:t>
      </w:r>
    </w:p>
    <w:p w14:paraId="50456789" w14:textId="637825EE" w:rsidR="00E0331E" w:rsidRPr="00251030" w:rsidRDefault="00E0331E" w:rsidP="002264BA">
      <w:pPr>
        <w:pStyle w:val="Bezriadkovania"/>
        <w:jc w:val="both"/>
        <w:rPr>
          <w:rFonts w:cstheme="minorHAnsi"/>
        </w:rPr>
      </w:pPr>
      <w:r w:rsidRPr="00251030">
        <w:rPr>
          <w:rFonts w:cstheme="minorHAnsi"/>
          <w:bCs/>
        </w:rPr>
        <w:t xml:space="preserve">       </w:t>
      </w:r>
      <w:r w:rsidR="008E4A4D" w:rsidRPr="00251030">
        <w:rPr>
          <w:rFonts w:cstheme="minorHAnsi"/>
          <w:bCs/>
        </w:rPr>
        <w:t xml:space="preserve">             </w:t>
      </w:r>
      <w:r w:rsidR="00615C9F" w:rsidRPr="00251030">
        <w:rPr>
          <w:rFonts w:cstheme="minorHAnsi"/>
          <w:bCs/>
        </w:rPr>
        <w:t>zamestnanec</w:t>
      </w:r>
      <w:r w:rsidR="00C71E03" w:rsidRPr="00251030">
        <w:rPr>
          <w:rFonts w:cstheme="minorHAnsi"/>
          <w:bCs/>
        </w:rPr>
        <w:tab/>
      </w:r>
      <w:r w:rsidR="00C71E03" w:rsidRPr="00251030">
        <w:rPr>
          <w:rFonts w:cstheme="minorHAnsi"/>
          <w:bCs/>
        </w:rPr>
        <w:tab/>
        <w:t xml:space="preserve">    </w:t>
      </w:r>
      <w:r w:rsidR="001D4A8D" w:rsidRPr="00251030">
        <w:rPr>
          <w:rFonts w:cstheme="minorHAnsi"/>
        </w:rPr>
        <w:tab/>
      </w:r>
      <w:r w:rsidR="00C71E03" w:rsidRPr="00251030">
        <w:rPr>
          <w:rFonts w:cstheme="minorHAnsi"/>
        </w:rPr>
        <w:tab/>
      </w:r>
      <w:r w:rsidR="00C71E03" w:rsidRPr="00251030">
        <w:rPr>
          <w:rFonts w:cstheme="minorHAnsi"/>
        </w:rPr>
        <w:tab/>
      </w:r>
      <w:r w:rsidR="00C71E03" w:rsidRPr="00251030">
        <w:rPr>
          <w:rFonts w:cstheme="minorHAnsi"/>
        </w:rPr>
        <w:tab/>
      </w:r>
      <w:r w:rsidRPr="00251030">
        <w:rPr>
          <w:rFonts w:cstheme="minorHAnsi"/>
        </w:rPr>
        <w:t>prof.</w:t>
      </w:r>
      <w:r w:rsidR="0061440F" w:rsidRPr="00251030">
        <w:rPr>
          <w:rFonts w:cstheme="minorHAnsi"/>
        </w:rPr>
        <w:t xml:space="preserve"> </w:t>
      </w:r>
      <w:r w:rsidRPr="00251030">
        <w:rPr>
          <w:rFonts w:cstheme="minorHAnsi"/>
        </w:rPr>
        <w:t xml:space="preserve">Ing. </w:t>
      </w:r>
      <w:r w:rsidR="00E4132A" w:rsidRPr="00251030">
        <w:rPr>
          <w:rFonts w:cstheme="minorHAnsi"/>
        </w:rPr>
        <w:t>Stanislav Unčík</w:t>
      </w:r>
      <w:r w:rsidRPr="00251030">
        <w:rPr>
          <w:rFonts w:cstheme="minorHAnsi"/>
        </w:rPr>
        <w:t>,</w:t>
      </w:r>
      <w:r w:rsidR="001D4A8D" w:rsidRPr="00251030">
        <w:rPr>
          <w:rFonts w:cstheme="minorHAnsi"/>
        </w:rPr>
        <w:t xml:space="preserve"> </w:t>
      </w:r>
      <w:r w:rsidRPr="00251030">
        <w:rPr>
          <w:rFonts w:cstheme="minorHAnsi"/>
        </w:rPr>
        <w:t>PhD.</w:t>
      </w:r>
    </w:p>
    <w:p w14:paraId="11A1C438" w14:textId="0239CAFD" w:rsidR="009D224A" w:rsidRPr="00251030" w:rsidRDefault="00E0331E" w:rsidP="002264BA">
      <w:pPr>
        <w:pStyle w:val="Bezriadkovania"/>
        <w:jc w:val="both"/>
        <w:rPr>
          <w:rFonts w:cstheme="minorHAnsi"/>
        </w:rPr>
      </w:pPr>
      <w:r w:rsidRPr="00251030">
        <w:rPr>
          <w:rFonts w:cstheme="minorHAnsi"/>
        </w:rPr>
        <w:t xml:space="preserve">                                                           </w:t>
      </w:r>
      <w:r w:rsidR="008E4A4D" w:rsidRPr="00251030">
        <w:rPr>
          <w:rFonts w:cstheme="minorHAnsi"/>
        </w:rPr>
        <w:t xml:space="preserve">               </w:t>
      </w:r>
      <w:r w:rsidR="00C71E03" w:rsidRPr="00251030">
        <w:rPr>
          <w:rFonts w:cstheme="minorHAnsi"/>
        </w:rPr>
        <w:t xml:space="preserve">    </w:t>
      </w:r>
      <w:r w:rsidR="00C71E03" w:rsidRPr="00251030">
        <w:rPr>
          <w:rFonts w:cstheme="minorHAnsi"/>
          <w:bCs/>
        </w:rPr>
        <w:t>vedúci zamestnanec</w:t>
      </w:r>
      <w:r w:rsidR="00C71E03" w:rsidRPr="00251030">
        <w:rPr>
          <w:rFonts w:cstheme="minorHAnsi"/>
        </w:rPr>
        <w:t xml:space="preserve">         </w:t>
      </w:r>
      <w:r w:rsidR="001D4A8D" w:rsidRPr="00251030">
        <w:rPr>
          <w:rFonts w:cstheme="minorHAnsi"/>
        </w:rPr>
        <w:tab/>
        <w:t xml:space="preserve">       </w:t>
      </w:r>
      <w:r w:rsidR="00C71E03" w:rsidRPr="00251030">
        <w:rPr>
          <w:rFonts w:cstheme="minorHAnsi"/>
        </w:rPr>
        <w:tab/>
        <w:t xml:space="preserve">      </w:t>
      </w:r>
      <w:r w:rsidRPr="00251030">
        <w:rPr>
          <w:rFonts w:cstheme="minorHAnsi"/>
        </w:rPr>
        <w:t>dekan</w:t>
      </w:r>
    </w:p>
    <w:sectPr w:rsidR="009D224A" w:rsidRPr="00251030" w:rsidSect="004A7CF4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DBD3" w14:textId="77777777" w:rsidR="009C5C20" w:rsidRDefault="009C5C20" w:rsidP="009858D0">
      <w:pPr>
        <w:spacing w:after="0" w:line="240" w:lineRule="auto"/>
      </w:pPr>
      <w:r>
        <w:separator/>
      </w:r>
    </w:p>
  </w:endnote>
  <w:endnote w:type="continuationSeparator" w:id="0">
    <w:p w14:paraId="1C49CB70" w14:textId="77777777" w:rsidR="009C5C20" w:rsidRDefault="009C5C20" w:rsidP="0098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6A68" w14:textId="2FF54ACD" w:rsidR="009858D0" w:rsidRDefault="00B12095">
    <w:r>
      <w:rPr>
        <w:sz w:val="16"/>
      </w:rPr>
      <w:ptab w:relativeTo="margin" w:alignment="right" w:leader="none"/>
    </w:r>
    <w:r w:rsidR="00C726E7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C726E7">
      <w:rPr>
        <w:sz w:val="16"/>
      </w:rPr>
      <w:fldChar w:fldCharType="separate"/>
    </w:r>
    <w:r w:rsidR="00251030">
      <w:rPr>
        <w:noProof/>
        <w:sz w:val="16"/>
      </w:rPr>
      <w:t>2</w:t>
    </w:r>
    <w:r w:rsidR="00C726E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AF67" w14:textId="77777777" w:rsidR="009858D0" w:rsidRDefault="00B12095">
    <w:pPr>
      <w:tabs>
        <w:tab w:val="left" w:pos="4800"/>
      </w:tabs>
      <w:spacing w:after="15"/>
      <w:ind w:left="1725"/>
    </w:pP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58D6" w14:textId="77777777" w:rsidR="009C5C20" w:rsidRDefault="009C5C20" w:rsidP="009858D0">
      <w:pPr>
        <w:spacing w:after="0" w:line="240" w:lineRule="auto"/>
      </w:pPr>
      <w:r>
        <w:separator/>
      </w:r>
    </w:p>
  </w:footnote>
  <w:footnote w:type="continuationSeparator" w:id="0">
    <w:p w14:paraId="50393656" w14:textId="77777777" w:rsidR="009C5C20" w:rsidRDefault="009C5C20" w:rsidP="0098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8542" w14:textId="77777777" w:rsidR="009858D0" w:rsidRDefault="004A7CF4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EF73706" wp14:editId="3D06A9C9">
          <wp:simplePos x="0" y="0"/>
          <wp:positionH relativeFrom="column">
            <wp:posOffset>356235</wp:posOffset>
          </wp:positionH>
          <wp:positionV relativeFrom="paragraph">
            <wp:posOffset>264795</wp:posOffset>
          </wp:positionV>
          <wp:extent cx="6583680" cy="731520"/>
          <wp:effectExtent l="0" t="0" r="0" b="0"/>
          <wp:wrapNone/>
          <wp:docPr id="1" name="Obrázok 1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C16B0" w14:textId="77777777" w:rsidR="009858D0" w:rsidRDefault="009858D0"/>
  <w:p w14:paraId="22BF2306" w14:textId="77777777" w:rsidR="009858D0" w:rsidRDefault="009858D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CBD"/>
    <w:multiLevelType w:val="multilevel"/>
    <w:tmpl w:val="270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EA7"/>
    <w:multiLevelType w:val="hybridMultilevel"/>
    <w:tmpl w:val="27F8A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CC0"/>
    <w:multiLevelType w:val="hybridMultilevel"/>
    <w:tmpl w:val="8B4416B4"/>
    <w:lvl w:ilvl="0" w:tplc="4F8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C7AD6"/>
    <w:multiLevelType w:val="hybridMultilevel"/>
    <w:tmpl w:val="7EACEB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8A7EF1"/>
    <w:multiLevelType w:val="hybridMultilevel"/>
    <w:tmpl w:val="59E4F6CC"/>
    <w:lvl w:ilvl="0" w:tplc="05A03F5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C2722AB"/>
    <w:multiLevelType w:val="hybridMultilevel"/>
    <w:tmpl w:val="59C44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4F97"/>
    <w:multiLevelType w:val="hybridMultilevel"/>
    <w:tmpl w:val="97005D24"/>
    <w:lvl w:ilvl="0" w:tplc="0B7AB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362969"/>
    <w:multiLevelType w:val="hybridMultilevel"/>
    <w:tmpl w:val="448AF062"/>
    <w:lvl w:ilvl="0" w:tplc="868AEB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883FB9"/>
    <w:multiLevelType w:val="hybridMultilevel"/>
    <w:tmpl w:val="87D80062"/>
    <w:lvl w:ilvl="0" w:tplc="3BC080B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400E0FFA"/>
    <w:multiLevelType w:val="hybridMultilevel"/>
    <w:tmpl w:val="5E8EE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5BCC"/>
    <w:multiLevelType w:val="hybridMultilevel"/>
    <w:tmpl w:val="CFE405D4"/>
    <w:lvl w:ilvl="0" w:tplc="40E86A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C4260"/>
    <w:multiLevelType w:val="hybridMultilevel"/>
    <w:tmpl w:val="8B4416B4"/>
    <w:lvl w:ilvl="0" w:tplc="4F8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61783D"/>
    <w:multiLevelType w:val="hybridMultilevel"/>
    <w:tmpl w:val="385A2338"/>
    <w:lvl w:ilvl="0" w:tplc="A85C715C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894F15"/>
    <w:multiLevelType w:val="hybridMultilevel"/>
    <w:tmpl w:val="5590F1CA"/>
    <w:lvl w:ilvl="0" w:tplc="13A29D06">
      <w:start w:val="1"/>
      <w:numFmt w:val="bullet"/>
      <w:lvlText w:val=""/>
      <w:lvlJc w:val="left"/>
      <w:pPr>
        <w:ind w:left="7252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69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941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101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85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57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22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301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9038F0"/>
    <w:multiLevelType w:val="hybridMultilevel"/>
    <w:tmpl w:val="19C04506"/>
    <w:lvl w:ilvl="0" w:tplc="F746F8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E11CA"/>
    <w:multiLevelType w:val="hybridMultilevel"/>
    <w:tmpl w:val="6D26A27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90064B"/>
    <w:multiLevelType w:val="hybridMultilevel"/>
    <w:tmpl w:val="7BB668B4"/>
    <w:lvl w:ilvl="0" w:tplc="04CC860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A5C6213"/>
    <w:multiLevelType w:val="hybridMultilevel"/>
    <w:tmpl w:val="881050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4"/>
  </w:num>
  <w:num w:numId="5">
    <w:abstractNumId w:val="14"/>
  </w:num>
  <w:num w:numId="6">
    <w:abstractNumId w:val="12"/>
  </w:num>
  <w:num w:numId="7">
    <w:abstractNumId w:val="7"/>
  </w:num>
  <w:num w:numId="8">
    <w:abstractNumId w:val="10"/>
  </w:num>
  <w:num w:numId="9">
    <w:abstractNumId w:val="16"/>
  </w:num>
  <w:num w:numId="10">
    <w:abstractNumId w:val="3"/>
  </w:num>
  <w:num w:numId="11">
    <w:abstractNumId w:val="9"/>
  </w:num>
  <w:num w:numId="12">
    <w:abstractNumId w:val="5"/>
  </w:num>
  <w:num w:numId="13">
    <w:abstractNumId w:val="18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DA4"/>
    <w:rsid w:val="00040720"/>
    <w:rsid w:val="00051F51"/>
    <w:rsid w:val="00081BFF"/>
    <w:rsid w:val="000A5E1A"/>
    <w:rsid w:val="000B52B2"/>
    <w:rsid w:val="000C0A59"/>
    <w:rsid w:val="000D32CB"/>
    <w:rsid w:val="000E017A"/>
    <w:rsid w:val="000F1B56"/>
    <w:rsid w:val="00116D39"/>
    <w:rsid w:val="00140EF4"/>
    <w:rsid w:val="00172BB8"/>
    <w:rsid w:val="001812E9"/>
    <w:rsid w:val="001C3D0F"/>
    <w:rsid w:val="001C6393"/>
    <w:rsid w:val="001D4A8D"/>
    <w:rsid w:val="00202845"/>
    <w:rsid w:val="002105C9"/>
    <w:rsid w:val="002264BA"/>
    <w:rsid w:val="00227208"/>
    <w:rsid w:val="00232B9B"/>
    <w:rsid w:val="00233352"/>
    <w:rsid w:val="00251030"/>
    <w:rsid w:val="0026468F"/>
    <w:rsid w:val="00287585"/>
    <w:rsid w:val="002A3968"/>
    <w:rsid w:val="002F7B39"/>
    <w:rsid w:val="00315F90"/>
    <w:rsid w:val="00317568"/>
    <w:rsid w:val="00320311"/>
    <w:rsid w:val="003416BF"/>
    <w:rsid w:val="003449A2"/>
    <w:rsid w:val="00381EE4"/>
    <w:rsid w:val="003B183A"/>
    <w:rsid w:val="003D068D"/>
    <w:rsid w:val="003E5151"/>
    <w:rsid w:val="00443516"/>
    <w:rsid w:val="004563E0"/>
    <w:rsid w:val="004A7CF4"/>
    <w:rsid w:val="004C7CF4"/>
    <w:rsid w:val="004E62E1"/>
    <w:rsid w:val="00504DCF"/>
    <w:rsid w:val="00522DF4"/>
    <w:rsid w:val="005533B8"/>
    <w:rsid w:val="00566FA9"/>
    <w:rsid w:val="005703AB"/>
    <w:rsid w:val="0057609B"/>
    <w:rsid w:val="005A25EF"/>
    <w:rsid w:val="0061440F"/>
    <w:rsid w:val="00615C9F"/>
    <w:rsid w:val="00652E44"/>
    <w:rsid w:val="00692CC4"/>
    <w:rsid w:val="006A6333"/>
    <w:rsid w:val="006B173B"/>
    <w:rsid w:val="006C6758"/>
    <w:rsid w:val="006D100D"/>
    <w:rsid w:val="007107BC"/>
    <w:rsid w:val="00723E2F"/>
    <w:rsid w:val="00757901"/>
    <w:rsid w:val="007650E9"/>
    <w:rsid w:val="007A784B"/>
    <w:rsid w:val="007C727E"/>
    <w:rsid w:val="008064E6"/>
    <w:rsid w:val="00821F0F"/>
    <w:rsid w:val="00834AE8"/>
    <w:rsid w:val="00862633"/>
    <w:rsid w:val="00871A10"/>
    <w:rsid w:val="008A2576"/>
    <w:rsid w:val="008A2D80"/>
    <w:rsid w:val="008D10AD"/>
    <w:rsid w:val="008E4A4D"/>
    <w:rsid w:val="009333C2"/>
    <w:rsid w:val="00943027"/>
    <w:rsid w:val="00984841"/>
    <w:rsid w:val="009858D0"/>
    <w:rsid w:val="00991357"/>
    <w:rsid w:val="00995F02"/>
    <w:rsid w:val="009A58AD"/>
    <w:rsid w:val="009C4B84"/>
    <w:rsid w:val="009C5C20"/>
    <w:rsid w:val="009D224A"/>
    <w:rsid w:val="009E3958"/>
    <w:rsid w:val="00A0138F"/>
    <w:rsid w:val="00A54EC9"/>
    <w:rsid w:val="00A84D90"/>
    <w:rsid w:val="00AA29B7"/>
    <w:rsid w:val="00AA45C8"/>
    <w:rsid w:val="00B12095"/>
    <w:rsid w:val="00B252AE"/>
    <w:rsid w:val="00B73FBB"/>
    <w:rsid w:val="00B90E82"/>
    <w:rsid w:val="00BA2892"/>
    <w:rsid w:val="00BB40B3"/>
    <w:rsid w:val="00BD6F4D"/>
    <w:rsid w:val="00C21605"/>
    <w:rsid w:val="00C272E9"/>
    <w:rsid w:val="00C4194C"/>
    <w:rsid w:val="00C42D5E"/>
    <w:rsid w:val="00C60005"/>
    <w:rsid w:val="00C61B73"/>
    <w:rsid w:val="00C71E03"/>
    <w:rsid w:val="00C726E7"/>
    <w:rsid w:val="00C72855"/>
    <w:rsid w:val="00C777EB"/>
    <w:rsid w:val="00CC1977"/>
    <w:rsid w:val="00CC63E2"/>
    <w:rsid w:val="00CF1EFF"/>
    <w:rsid w:val="00D12B2B"/>
    <w:rsid w:val="00D90C4E"/>
    <w:rsid w:val="00DA5445"/>
    <w:rsid w:val="00DB7199"/>
    <w:rsid w:val="00DC1D28"/>
    <w:rsid w:val="00DE26F9"/>
    <w:rsid w:val="00DF46E2"/>
    <w:rsid w:val="00DF615A"/>
    <w:rsid w:val="00E0331E"/>
    <w:rsid w:val="00E21D98"/>
    <w:rsid w:val="00E40449"/>
    <w:rsid w:val="00E4132A"/>
    <w:rsid w:val="00E52126"/>
    <w:rsid w:val="00E902DE"/>
    <w:rsid w:val="00E93F26"/>
    <w:rsid w:val="00EB34A0"/>
    <w:rsid w:val="00EC189D"/>
    <w:rsid w:val="00EC5759"/>
    <w:rsid w:val="00EF0707"/>
    <w:rsid w:val="00F21A36"/>
    <w:rsid w:val="00F33ED7"/>
    <w:rsid w:val="00F5102E"/>
    <w:rsid w:val="00F5496E"/>
    <w:rsid w:val="00F9032D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7F1F2"/>
  <w15:docId w15:val="{6BC590AB-147E-4AC4-84D5-8568E71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9858D0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9D224A"/>
    <w:pPr>
      <w:spacing w:after="0" w:line="240" w:lineRule="auto"/>
      <w:ind w:left="708"/>
    </w:pPr>
    <w:rPr>
      <w:rFonts w:eastAsia="Calibri"/>
      <w:b/>
      <w:bCs/>
      <w:color w:val="000000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D224A"/>
    <w:rPr>
      <w:rFonts w:ascii="Arial" w:eastAsia="Calibri" w:hAnsi="Arial" w:cs="Arial"/>
      <w:b/>
      <w:bCs/>
      <w:color w:val="000000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E01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01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017A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01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017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EA75-10BD-4CC9-B5C3-AB67F176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satura</cp:lastModifiedBy>
  <cp:revision>11</cp:revision>
  <cp:lastPrinted>2014-01-27T10:39:00Z</cp:lastPrinted>
  <dcterms:created xsi:type="dcterms:W3CDTF">2020-05-11T13:18:00Z</dcterms:created>
  <dcterms:modified xsi:type="dcterms:W3CDTF">2020-05-11T14:21:00Z</dcterms:modified>
</cp:coreProperties>
</file>